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764D" w14:textId="4EAF2698" w:rsidR="008E325D" w:rsidRPr="002C62E9" w:rsidRDefault="008E325D" w:rsidP="008E325D">
      <w:pPr>
        <w:autoSpaceDE w:val="0"/>
        <w:autoSpaceDN w:val="0"/>
        <w:adjustRightInd w:val="0"/>
        <w:spacing w:line="360" w:lineRule="exact"/>
        <w:rPr>
          <w:rFonts w:asciiTheme="majorEastAsia" w:eastAsiaTheme="majorEastAsia" w:hAnsiTheme="majorEastAsia"/>
          <w:spacing w:val="-16"/>
          <w:lang w:val="en-US" w:eastAsia="ja-JP"/>
        </w:rPr>
      </w:pPr>
    </w:p>
    <w:p w14:paraId="6CB52FC0" w14:textId="77777777" w:rsidR="00AB50EE" w:rsidRPr="00163F9E" w:rsidRDefault="00AB50EE" w:rsidP="006E111D">
      <w:pPr>
        <w:pStyle w:val="DR-Title"/>
      </w:pPr>
      <w:bookmarkStart w:id="0" w:name="_GoBack"/>
      <w:bookmarkEnd w:id="0"/>
      <w:r w:rsidRPr="00163F9E">
        <w:t>ASIA-PACIFIC PARLIAMENTARY FORUM (APPF)</w:t>
      </w:r>
    </w:p>
    <w:p w14:paraId="7DF5D966" w14:textId="2CD0578D" w:rsidR="00B8191E" w:rsidRPr="00163F9E" w:rsidRDefault="00352267" w:rsidP="006E111D">
      <w:pPr>
        <w:pStyle w:val="DR-Title"/>
      </w:pPr>
      <w:r w:rsidRPr="00163F9E">
        <w:t>30</w:t>
      </w:r>
      <w:r w:rsidR="00B8191E" w:rsidRPr="00163F9E">
        <w:rPr>
          <w:vertAlign w:val="superscript"/>
        </w:rPr>
        <w:t>th</w:t>
      </w:r>
      <w:r w:rsidR="00B8191E" w:rsidRPr="00163F9E">
        <w:t xml:space="preserve"> ANNUAL MEETING</w:t>
      </w:r>
    </w:p>
    <w:p w14:paraId="5BA2199C" w14:textId="0098485D" w:rsidR="00AB50EE" w:rsidRPr="00163F9E" w:rsidRDefault="00496F11" w:rsidP="006E111D">
      <w:pPr>
        <w:pStyle w:val="DR-Sponsor"/>
      </w:pPr>
      <w:r w:rsidRPr="00163F9E">
        <w:t>Draft Resolution Sponsored by</w:t>
      </w:r>
      <w:r w:rsidR="00B8191E" w:rsidRPr="00163F9E">
        <w:t xml:space="preserve"> </w:t>
      </w:r>
      <w:r w:rsidR="00DF050F" w:rsidRPr="00163F9E">
        <w:rPr>
          <w:rFonts w:eastAsiaTheme="minorEastAsia"/>
          <w:lang w:eastAsia="ja-JP"/>
        </w:rPr>
        <w:t>Japan</w:t>
      </w:r>
    </w:p>
    <w:p w14:paraId="7B49520B" w14:textId="5F010387" w:rsidR="0036436C" w:rsidRPr="00163F9E" w:rsidRDefault="006804F7" w:rsidP="0036436C">
      <w:pPr>
        <w:pStyle w:val="DR-Title"/>
        <w:spacing w:after="0"/>
      </w:pPr>
      <w:r w:rsidRPr="00163F9E">
        <w:t xml:space="preserve">Role of </w:t>
      </w:r>
      <w:r w:rsidR="00837AAF" w:rsidRPr="00163F9E">
        <w:t xml:space="preserve">THE </w:t>
      </w:r>
      <w:r w:rsidRPr="00163F9E">
        <w:t>APPF in</w:t>
      </w:r>
      <w:r w:rsidR="0036436C" w:rsidRPr="00163F9E">
        <w:t xml:space="preserve"> RESPONSE TO CLIMATE CHANGE </w:t>
      </w:r>
    </w:p>
    <w:p w14:paraId="74BD63BD" w14:textId="6B5A02E0" w:rsidR="00AB50EE" w:rsidRPr="00163F9E" w:rsidRDefault="0036436C" w:rsidP="00666C98">
      <w:pPr>
        <w:pStyle w:val="DR-Title"/>
        <w:spacing w:before="0"/>
      </w:pPr>
      <w:r w:rsidRPr="00163F9E">
        <w:t xml:space="preserve">in </w:t>
      </w:r>
      <w:r w:rsidR="00272165" w:rsidRPr="00163F9E">
        <w:t xml:space="preserve">the </w:t>
      </w:r>
      <w:r w:rsidRPr="00163F9E">
        <w:t>Asia-Pacific region and</w:t>
      </w:r>
      <w:r w:rsidR="00272165" w:rsidRPr="00163F9E">
        <w:t xml:space="preserve"> the</w:t>
      </w:r>
      <w:r w:rsidRPr="00163F9E">
        <w:t xml:space="preserve"> world</w:t>
      </w:r>
    </w:p>
    <w:p w14:paraId="1FAAF150" w14:textId="099A825B" w:rsidR="007F4B66" w:rsidRPr="002C62E9" w:rsidRDefault="00352267" w:rsidP="00600967">
      <w:pPr>
        <w:pStyle w:val="aff2"/>
        <w:jc w:val="both"/>
        <w:rPr>
          <w:rStyle w:val="Style2"/>
          <w:b w:val="0"/>
          <w:lang w:eastAsia="ja-JP"/>
        </w:rPr>
      </w:pPr>
      <w:r w:rsidRPr="00163F9E">
        <w:rPr>
          <w:rStyle w:val="Style2"/>
          <w:b w:val="0"/>
        </w:rPr>
        <w:t>The 30th Annual Meeting of the Asia Pacific Parliamentary Forum</w:t>
      </w:r>
      <w:r w:rsidR="00A72918" w:rsidRPr="00163F9E">
        <w:rPr>
          <w:rStyle w:val="Style2"/>
          <w:b w:val="0"/>
          <w:lang w:eastAsia="ja-JP"/>
        </w:rPr>
        <w:t>:</w:t>
      </w:r>
    </w:p>
    <w:p w14:paraId="0F229B0F" w14:textId="125C78F0" w:rsidR="00271F2F" w:rsidRPr="00163F9E" w:rsidRDefault="00666C98" w:rsidP="000B3289">
      <w:pPr>
        <w:pStyle w:val="aff2"/>
        <w:jc w:val="both"/>
        <w:rPr>
          <w:bCs/>
        </w:rPr>
      </w:pPr>
      <w:r w:rsidRPr="00163F9E">
        <w:rPr>
          <w:b/>
          <w:bCs/>
        </w:rPr>
        <w:t>Reaffirming</w:t>
      </w:r>
      <w:r w:rsidRPr="00163F9E">
        <w:rPr>
          <w:bCs/>
        </w:rPr>
        <w:t xml:space="preserve"> </w:t>
      </w:r>
      <w:r w:rsidR="00A72918" w:rsidRPr="00163F9E">
        <w:rPr>
          <w:bCs/>
        </w:rPr>
        <w:t xml:space="preserve">that </w:t>
      </w:r>
      <w:r w:rsidR="00CD0B02" w:rsidRPr="00163F9E">
        <w:rPr>
          <w:bCs/>
        </w:rPr>
        <w:t>strong inter-parliamentary cooperation is crucial for finding global solutions that ensure all countries can meet these challenges</w:t>
      </w:r>
      <w:r w:rsidRPr="00163F9E">
        <w:rPr>
          <w:bCs/>
        </w:rPr>
        <w:t xml:space="preserve"> as climate change is a global issue which transcends borders</w:t>
      </w:r>
      <w:r w:rsidR="00CD0B02" w:rsidRPr="00163F9E">
        <w:rPr>
          <w:bCs/>
          <w:lang w:eastAsia="ja-JP"/>
        </w:rPr>
        <w:t xml:space="preserve"> and poses a serious risk to human security at many levels</w:t>
      </w:r>
      <w:r w:rsidR="00A72918" w:rsidRPr="00163F9E">
        <w:rPr>
          <w:bCs/>
          <w:lang w:eastAsia="ja-JP"/>
        </w:rPr>
        <w:t>,</w:t>
      </w:r>
    </w:p>
    <w:p w14:paraId="7E6335EA" w14:textId="75C27107" w:rsidR="00666C98" w:rsidRPr="00163F9E" w:rsidRDefault="00CD0B02" w:rsidP="00CD0B02">
      <w:pPr>
        <w:pStyle w:val="aff2"/>
        <w:ind w:left="210" w:hangingChars="95" w:hanging="210"/>
        <w:jc w:val="both"/>
        <w:rPr>
          <w:bCs/>
        </w:rPr>
      </w:pPr>
      <w:r w:rsidRPr="00163F9E">
        <w:rPr>
          <w:b/>
          <w:bCs/>
        </w:rPr>
        <w:t>Recognizing</w:t>
      </w:r>
      <w:r w:rsidRPr="00163F9E">
        <w:rPr>
          <w:bCs/>
        </w:rPr>
        <w:t xml:space="preserve"> with deep concern that continued global warming leads to increased risks a</w:t>
      </w:r>
      <w:r w:rsidR="003A4275" w:rsidRPr="00163F9E">
        <w:rPr>
          <w:bCs/>
        </w:rPr>
        <w:t xml:space="preserve">s well as </w:t>
      </w:r>
      <w:r w:rsidRPr="00163F9E">
        <w:rPr>
          <w:bCs/>
        </w:rPr>
        <w:t xml:space="preserve">impacts all regions globally, including </w:t>
      </w:r>
      <w:r w:rsidR="004C4BD8" w:rsidRPr="00163F9E">
        <w:rPr>
          <w:bCs/>
        </w:rPr>
        <w:t xml:space="preserve">the </w:t>
      </w:r>
      <w:r w:rsidR="004C4BD8" w:rsidRPr="00163F9E">
        <w:rPr>
          <w:bCs/>
          <w:lang w:eastAsia="ja-JP"/>
        </w:rPr>
        <w:t>Asia-Pacific region</w:t>
      </w:r>
      <w:r w:rsidRPr="00163F9E">
        <w:rPr>
          <w:bCs/>
        </w:rPr>
        <w:t xml:space="preserve">, profoundly affecting human life </w:t>
      </w:r>
      <w:r w:rsidR="003A4275" w:rsidRPr="00163F9E">
        <w:rPr>
          <w:bCs/>
        </w:rPr>
        <w:t>while</w:t>
      </w:r>
      <w:r w:rsidRPr="00163F9E">
        <w:rPr>
          <w:bCs/>
        </w:rPr>
        <w:t xml:space="preserve"> disproportionately impacting women and </w:t>
      </w:r>
      <w:r w:rsidR="005A7FDB" w:rsidRPr="00163F9E">
        <w:rPr>
          <w:bCs/>
        </w:rPr>
        <w:t>marginalized</w:t>
      </w:r>
      <w:r w:rsidRPr="00163F9E">
        <w:rPr>
          <w:bCs/>
        </w:rPr>
        <w:t xml:space="preserve"> groups</w:t>
      </w:r>
      <w:r w:rsidR="003A082B" w:rsidRPr="00163F9E">
        <w:t xml:space="preserve"> as well as livelihoods and ecosystems, as identified in the Working Group II contribution to the IPCC Sixth Assessment Report</w:t>
      </w:r>
      <w:r w:rsidR="00A72918" w:rsidRPr="00163F9E">
        <w:rPr>
          <w:bCs/>
          <w:lang w:eastAsia="ja-JP"/>
        </w:rPr>
        <w:t>,</w:t>
      </w:r>
    </w:p>
    <w:p w14:paraId="29E53AB4" w14:textId="429B6BF1" w:rsidR="000B3289" w:rsidRPr="00163F9E" w:rsidRDefault="00527532" w:rsidP="000B3289">
      <w:pPr>
        <w:pStyle w:val="aff2"/>
        <w:jc w:val="both"/>
      </w:pPr>
      <w:r w:rsidRPr="00163F9E">
        <w:rPr>
          <w:b/>
        </w:rPr>
        <w:t>Reaffirming</w:t>
      </w:r>
      <w:r w:rsidRPr="00163F9E">
        <w:t xml:space="preserve"> our commitment to implement the resolutions on climate change adopted at previous APPF Annual Meetings, including the Resolution on </w:t>
      </w:r>
      <w:r w:rsidR="0045465C" w:rsidRPr="00163F9E">
        <w:t xml:space="preserve">Joint Parliamentary Action </w:t>
      </w:r>
      <w:r w:rsidR="00E73B0E" w:rsidRPr="00163F9E">
        <w:rPr>
          <w:lang w:eastAsia="ja-JP"/>
        </w:rPr>
        <w:t>i</w:t>
      </w:r>
      <w:r w:rsidR="0045465C" w:rsidRPr="00163F9E">
        <w:t xml:space="preserve">n Pursuing Response </w:t>
      </w:r>
      <w:r w:rsidR="00E73B0E" w:rsidRPr="00163F9E">
        <w:t>t</w:t>
      </w:r>
      <w:r w:rsidR="0045465C" w:rsidRPr="00163F9E">
        <w:t xml:space="preserve">o Climate Change </w:t>
      </w:r>
      <w:r w:rsidR="00E73B0E" w:rsidRPr="00163F9E">
        <w:t>a</w:t>
      </w:r>
      <w:r w:rsidR="0045465C" w:rsidRPr="00163F9E">
        <w:t xml:space="preserve">nd </w:t>
      </w:r>
      <w:r w:rsidR="00E73B0E" w:rsidRPr="00163F9E">
        <w:t>f</w:t>
      </w:r>
      <w:r w:rsidR="0045465C" w:rsidRPr="00163F9E">
        <w:t>or Sustainable Development</w:t>
      </w:r>
      <w:r w:rsidRPr="00163F9E">
        <w:t xml:space="preserve"> adopted by </w:t>
      </w:r>
      <w:r w:rsidRPr="00163F9E">
        <w:rPr>
          <w:rStyle w:val="Style2"/>
          <w:b w:val="0"/>
        </w:rPr>
        <w:t xml:space="preserve">the 29th annual meeting of the Asia-Pacific Parliamentary Forum </w:t>
      </w:r>
      <w:r w:rsidRPr="00163F9E">
        <w:t xml:space="preserve">in Seoul, Republic of Korea, </w:t>
      </w:r>
      <w:r w:rsidRPr="00163F9E">
        <w:rPr>
          <w:rStyle w:val="Style2"/>
          <w:b w:val="0"/>
        </w:rPr>
        <w:t xml:space="preserve">in </w:t>
      </w:r>
      <w:r w:rsidR="00E16D4E" w:rsidRPr="00163F9E">
        <w:rPr>
          <w:rStyle w:val="Style2"/>
          <w:b w:val="0"/>
        </w:rPr>
        <w:t>December</w:t>
      </w:r>
      <w:r w:rsidRPr="00163F9E">
        <w:rPr>
          <w:rStyle w:val="Style2"/>
          <w:b w:val="0"/>
        </w:rPr>
        <w:t xml:space="preserve"> 20</w:t>
      </w:r>
      <w:r w:rsidR="00E16D4E" w:rsidRPr="00163F9E">
        <w:rPr>
          <w:rStyle w:val="Style2"/>
          <w:b w:val="0"/>
        </w:rPr>
        <w:t>21</w:t>
      </w:r>
      <w:r w:rsidR="00A72918" w:rsidRPr="00163F9E">
        <w:rPr>
          <w:bCs/>
          <w:lang w:eastAsia="ja-JP"/>
        </w:rPr>
        <w:t>,</w:t>
      </w:r>
    </w:p>
    <w:p w14:paraId="7DF7C0A0" w14:textId="52DA9E5E" w:rsidR="00305969" w:rsidRPr="00163F9E" w:rsidRDefault="00305969" w:rsidP="00CE2D15">
      <w:pPr>
        <w:pStyle w:val="aff2"/>
        <w:jc w:val="both"/>
        <w:rPr>
          <w:rStyle w:val="Style2"/>
          <w:b w:val="0"/>
        </w:rPr>
      </w:pPr>
      <w:r w:rsidRPr="00163F9E">
        <w:rPr>
          <w:rStyle w:val="Style2"/>
        </w:rPr>
        <w:t>Welcoming</w:t>
      </w:r>
      <w:r w:rsidRPr="00163F9E">
        <w:rPr>
          <w:rStyle w:val="Style2"/>
          <w:b w:val="0"/>
        </w:rPr>
        <w:t xml:space="preserve"> the Paris Agreement adopted in 2015 by the world leaders at the Conference of the Parties (COP21), which entered into force </w:t>
      </w:r>
      <w:r w:rsidR="003A4275" w:rsidRPr="00163F9E">
        <w:rPr>
          <w:rStyle w:val="Style2"/>
          <w:b w:val="0"/>
        </w:rPr>
        <w:t xml:space="preserve">in </w:t>
      </w:r>
      <w:r w:rsidRPr="00163F9E">
        <w:rPr>
          <w:rStyle w:val="Style2"/>
          <w:b w:val="0"/>
        </w:rPr>
        <w:t>November 2016</w:t>
      </w:r>
      <w:r w:rsidR="008C7027">
        <w:rPr>
          <w:rStyle w:val="Style2"/>
          <w:b w:val="0"/>
        </w:rPr>
        <w:t>,</w:t>
      </w:r>
      <w:r w:rsidRPr="00163F9E">
        <w:rPr>
          <w:rStyle w:val="Style2"/>
          <w:b w:val="0"/>
        </w:rPr>
        <w:t xml:space="preserve"> and </w:t>
      </w:r>
      <w:r w:rsidR="00CE2D15" w:rsidRPr="00CE2D15">
        <w:rPr>
          <w:rStyle w:val="Style2"/>
          <w:b w:val="0"/>
        </w:rPr>
        <w:t>the historic achievement of COP26</w:t>
      </w:r>
      <w:r w:rsidR="00CE2D15">
        <w:rPr>
          <w:rStyle w:val="Style2"/>
          <w:rFonts w:hint="eastAsia"/>
          <w:b w:val="0"/>
          <w:lang w:eastAsia="ja-JP"/>
        </w:rPr>
        <w:t>,</w:t>
      </w:r>
      <w:r w:rsidR="00CE2D15" w:rsidRPr="00CE2D15">
        <w:rPr>
          <w:rStyle w:val="Style2"/>
          <w:b w:val="0"/>
        </w:rPr>
        <w:t xml:space="preserve"> which finali</w:t>
      </w:r>
      <w:r w:rsidR="00CE2D15">
        <w:rPr>
          <w:rStyle w:val="Style2"/>
          <w:b w:val="0"/>
        </w:rPr>
        <w:t>z</w:t>
      </w:r>
      <w:r w:rsidR="00CE2D15" w:rsidRPr="00CE2D15">
        <w:rPr>
          <w:rStyle w:val="Style2"/>
          <w:b w:val="0"/>
        </w:rPr>
        <w:t>e</w:t>
      </w:r>
      <w:r w:rsidR="00CE2D15">
        <w:rPr>
          <w:rStyle w:val="Style2"/>
          <w:b w:val="0"/>
        </w:rPr>
        <w:t>d</w:t>
      </w:r>
      <w:r w:rsidR="00CE2D15" w:rsidRPr="00CE2D15">
        <w:rPr>
          <w:rStyle w:val="Style2"/>
          <w:b w:val="0"/>
        </w:rPr>
        <w:t xml:space="preserve"> the Paris Rulebook</w:t>
      </w:r>
      <w:r w:rsidR="00A72918" w:rsidRPr="00163F9E">
        <w:rPr>
          <w:bCs/>
          <w:lang w:eastAsia="ja-JP"/>
        </w:rPr>
        <w:t>,</w:t>
      </w:r>
    </w:p>
    <w:p w14:paraId="7A58AC9F" w14:textId="27FA62E0" w:rsidR="005A7FDB" w:rsidRPr="00163F9E" w:rsidRDefault="005A7FDB" w:rsidP="005A7FDB">
      <w:pPr>
        <w:pStyle w:val="a0"/>
        <w:numPr>
          <w:ilvl w:val="0"/>
          <w:numId w:val="0"/>
        </w:numPr>
        <w:ind w:left="289" w:hanging="289"/>
        <w:jc w:val="both"/>
        <w:rPr>
          <w:rStyle w:val="Style2"/>
          <w:rFonts w:eastAsiaTheme="minorEastAsia" w:cstheme="minorBidi"/>
          <w:b w:val="0"/>
          <w:lang w:eastAsia="en-US"/>
        </w:rPr>
      </w:pPr>
      <w:r w:rsidRPr="00163F9E">
        <w:rPr>
          <w:rStyle w:val="Style2"/>
          <w:rFonts w:eastAsiaTheme="minorEastAsia" w:cstheme="minorBidi"/>
          <w:lang w:eastAsia="en-US"/>
        </w:rPr>
        <w:t>Noting</w:t>
      </w:r>
      <w:r w:rsidRPr="00163F9E">
        <w:rPr>
          <w:rStyle w:val="Style2"/>
          <w:rFonts w:eastAsiaTheme="minorEastAsia" w:cstheme="minorBidi"/>
          <w:b w:val="0"/>
          <w:lang w:eastAsia="en-US"/>
        </w:rPr>
        <w:t xml:space="preserve"> that</w:t>
      </w:r>
      <w:r w:rsidR="00CE2D15">
        <w:rPr>
          <w:rStyle w:val="Style2"/>
          <w:rFonts w:eastAsiaTheme="minorEastAsia" w:cstheme="minorBidi"/>
          <w:b w:val="0"/>
          <w:lang w:eastAsia="en-US"/>
        </w:rPr>
        <w:t xml:space="preserve"> </w:t>
      </w:r>
      <w:r w:rsidRPr="00163F9E">
        <w:rPr>
          <w:rStyle w:val="Style2"/>
          <w:rFonts w:eastAsiaTheme="minorEastAsia" w:cstheme="minorBidi"/>
          <w:b w:val="0"/>
          <w:lang w:eastAsia="en-US"/>
        </w:rPr>
        <w:t>all parts of the Asia Pacific region are affected negatively by climate change</w:t>
      </w:r>
      <w:r w:rsidR="00611D2B">
        <w:rPr>
          <w:rStyle w:val="Style2"/>
          <w:rFonts w:eastAsiaTheme="minorEastAsia" w:cstheme="minorBidi"/>
          <w:b w:val="0"/>
          <w:lang w:eastAsia="en-US"/>
        </w:rPr>
        <w:t xml:space="preserve">, that </w:t>
      </w:r>
      <w:r w:rsidR="00CE2D15">
        <w:rPr>
          <w:rStyle w:val="Style2"/>
          <w:rFonts w:eastAsiaTheme="minorEastAsia" w:cstheme="minorBidi"/>
          <w:b w:val="0"/>
          <w:lang w:eastAsia="en-US"/>
        </w:rPr>
        <w:t xml:space="preserve">the </w:t>
      </w:r>
      <w:r w:rsidR="00CE2D15" w:rsidRPr="00163F9E">
        <w:t>achieve</w:t>
      </w:r>
      <w:r w:rsidR="00CE2D15">
        <w:t xml:space="preserve">ment of </w:t>
      </w:r>
      <w:r w:rsidR="00CE2D15" w:rsidRPr="00163F9E">
        <w:t>carbon neutrality</w:t>
      </w:r>
      <w:r w:rsidR="00CE2D15">
        <w:t xml:space="preserve"> </w:t>
      </w:r>
      <w:r w:rsidR="00A345E7">
        <w:t>is</w:t>
      </w:r>
      <w:r w:rsidR="00CE2D15">
        <w:t xml:space="preserve"> depend</w:t>
      </w:r>
      <w:r w:rsidR="00611D2B">
        <w:t xml:space="preserve">ent </w:t>
      </w:r>
      <w:r w:rsidR="00CE2D15">
        <w:t>on the</w:t>
      </w:r>
      <w:r w:rsidR="00CC763C">
        <w:t xml:space="preserve"> eff</w:t>
      </w:r>
      <w:r w:rsidR="00A345E7">
        <w:t>ort</w:t>
      </w:r>
      <w:r w:rsidR="00CC763C">
        <w:t>s</w:t>
      </w:r>
      <w:r w:rsidR="00CE2D15">
        <w:t xml:space="preserve"> </w:t>
      </w:r>
      <w:r w:rsidR="00611D2B">
        <w:t xml:space="preserve">of all </w:t>
      </w:r>
      <w:r w:rsidR="00CE2D15">
        <w:rPr>
          <w:rStyle w:val="Style2"/>
          <w:rFonts w:eastAsiaTheme="minorEastAsia" w:cstheme="minorBidi"/>
          <w:b w:val="0"/>
          <w:lang w:eastAsia="en-US"/>
        </w:rPr>
        <w:t xml:space="preserve">countries </w:t>
      </w:r>
      <w:r w:rsidR="00611D2B">
        <w:rPr>
          <w:rStyle w:val="Style2"/>
          <w:rFonts w:eastAsiaTheme="minorEastAsia" w:cstheme="minorBidi"/>
          <w:b w:val="0"/>
          <w:lang w:eastAsia="en-US"/>
        </w:rPr>
        <w:t xml:space="preserve">in the </w:t>
      </w:r>
      <w:r w:rsidR="00CE2D15" w:rsidRPr="00163F9E">
        <w:rPr>
          <w:rStyle w:val="Style2"/>
          <w:rFonts w:eastAsiaTheme="minorEastAsia" w:cstheme="minorBidi"/>
          <w:b w:val="0"/>
          <w:lang w:eastAsia="en-US"/>
        </w:rPr>
        <w:t>Asia Pacific region</w:t>
      </w:r>
      <w:r w:rsidR="008C7027">
        <w:rPr>
          <w:rStyle w:val="Style2"/>
          <w:rFonts w:eastAsiaTheme="minorEastAsia" w:cstheme="minorBidi"/>
          <w:b w:val="0"/>
          <w:lang w:eastAsia="en-US"/>
        </w:rPr>
        <w:t>,</w:t>
      </w:r>
      <w:r w:rsidRPr="00163F9E">
        <w:rPr>
          <w:rStyle w:val="Style2"/>
          <w:rFonts w:eastAsiaTheme="minorEastAsia" w:cstheme="minorBidi"/>
          <w:b w:val="0"/>
          <w:lang w:eastAsia="en-US"/>
        </w:rPr>
        <w:t xml:space="preserve"> and that some countries – including small island nations and landlocked developing countries – face an especially grave threat from long-term changes to the environment</w:t>
      </w:r>
      <w:r w:rsidR="00A72918" w:rsidRPr="00163F9E">
        <w:rPr>
          <w:bCs/>
          <w:lang w:eastAsia="ja-JP"/>
        </w:rPr>
        <w:t>,</w:t>
      </w:r>
    </w:p>
    <w:p w14:paraId="2A2A9B15" w14:textId="22D38E14" w:rsidR="00D56974" w:rsidRPr="00163F9E" w:rsidRDefault="00D56974" w:rsidP="00D56974">
      <w:pPr>
        <w:pStyle w:val="a0"/>
        <w:numPr>
          <w:ilvl w:val="0"/>
          <w:numId w:val="0"/>
        </w:numPr>
        <w:ind w:left="289" w:hanging="289"/>
        <w:jc w:val="both"/>
        <w:rPr>
          <w:rStyle w:val="Style2"/>
          <w:rFonts w:eastAsiaTheme="minorEastAsia" w:cstheme="minorBidi"/>
          <w:b w:val="0"/>
          <w:lang w:eastAsia="en-US"/>
        </w:rPr>
      </w:pPr>
      <w:r w:rsidRPr="00163F9E">
        <w:rPr>
          <w:rStyle w:val="Style2"/>
          <w:rFonts w:eastAsiaTheme="minorEastAsia" w:cstheme="minorBidi"/>
          <w:lang w:eastAsia="en-US"/>
        </w:rPr>
        <w:t>Acknowledging</w:t>
      </w:r>
      <w:r w:rsidRPr="00163F9E">
        <w:rPr>
          <w:rStyle w:val="Style2"/>
          <w:rFonts w:eastAsiaTheme="minorEastAsia" w:cstheme="minorBidi"/>
          <w:b w:val="0"/>
          <w:lang w:eastAsia="en-US"/>
        </w:rPr>
        <w:t xml:space="preserve"> the crucial role of parliamentarians, in particular the regional commitment among APPF members to adopt legislation and national budgets </w:t>
      </w:r>
      <w:r w:rsidR="003570EA" w:rsidRPr="00163F9E">
        <w:rPr>
          <w:rStyle w:val="Style2"/>
          <w:rFonts w:eastAsiaTheme="minorEastAsia" w:cstheme="minorBidi"/>
          <w:b w:val="0"/>
          <w:lang w:eastAsia="en-US"/>
        </w:rPr>
        <w:t xml:space="preserve">that </w:t>
      </w:r>
      <w:r w:rsidRPr="00163F9E">
        <w:rPr>
          <w:rStyle w:val="Style2"/>
          <w:rFonts w:eastAsiaTheme="minorEastAsia" w:cstheme="minorBidi"/>
          <w:b w:val="0"/>
          <w:lang w:eastAsia="en-US"/>
        </w:rPr>
        <w:t xml:space="preserve">ensure effective implementation </w:t>
      </w:r>
      <w:r w:rsidR="003570EA" w:rsidRPr="00163F9E">
        <w:rPr>
          <w:rStyle w:val="Style2"/>
          <w:rFonts w:eastAsiaTheme="minorEastAsia" w:cstheme="minorBidi"/>
          <w:b w:val="0"/>
          <w:lang w:eastAsia="en-US"/>
        </w:rPr>
        <w:t xml:space="preserve">in </w:t>
      </w:r>
      <w:r w:rsidRPr="00163F9E">
        <w:rPr>
          <w:rStyle w:val="Style2"/>
          <w:rFonts w:eastAsiaTheme="minorEastAsia" w:cstheme="minorBidi"/>
          <w:b w:val="0"/>
          <w:lang w:eastAsia="en-US"/>
        </w:rPr>
        <w:t>realiz</w:t>
      </w:r>
      <w:r w:rsidR="003570EA" w:rsidRPr="00163F9E">
        <w:rPr>
          <w:rStyle w:val="Style2"/>
          <w:rFonts w:eastAsiaTheme="minorEastAsia" w:cstheme="minorBidi"/>
          <w:b w:val="0"/>
          <w:lang w:eastAsia="en-US"/>
        </w:rPr>
        <w:t>ing</w:t>
      </w:r>
      <w:r w:rsidRPr="00163F9E">
        <w:rPr>
          <w:rStyle w:val="Style2"/>
          <w:rFonts w:eastAsiaTheme="minorEastAsia" w:cstheme="minorBidi"/>
          <w:b w:val="0"/>
          <w:lang w:eastAsia="en-US"/>
        </w:rPr>
        <w:t xml:space="preserve"> the objectives of the United Nations Framework Convention on Climate Change and the Sustainable Development Goals</w:t>
      </w:r>
      <w:r w:rsidR="00A72918" w:rsidRPr="00163F9E">
        <w:rPr>
          <w:bCs/>
          <w:lang w:eastAsia="ja-JP"/>
        </w:rPr>
        <w:t>,</w:t>
      </w:r>
    </w:p>
    <w:p w14:paraId="7B814B17" w14:textId="77777777" w:rsidR="00D56974" w:rsidRPr="00163F9E" w:rsidRDefault="00D56974" w:rsidP="005A7FDB">
      <w:pPr>
        <w:pStyle w:val="a0"/>
        <w:numPr>
          <w:ilvl w:val="0"/>
          <w:numId w:val="0"/>
        </w:numPr>
        <w:ind w:left="289" w:hanging="289"/>
        <w:jc w:val="both"/>
        <w:rPr>
          <w:rStyle w:val="Style2"/>
          <w:rFonts w:eastAsiaTheme="minorEastAsia" w:cstheme="minorBidi"/>
          <w:b w:val="0"/>
          <w:lang w:eastAsia="en-US"/>
        </w:rPr>
      </w:pPr>
    </w:p>
    <w:p w14:paraId="216FD875" w14:textId="7A61C016" w:rsidR="00D56974" w:rsidRPr="00163F9E" w:rsidRDefault="00CB0EB7" w:rsidP="0029448D">
      <w:pPr>
        <w:pStyle w:val="aff2"/>
        <w:jc w:val="both"/>
        <w:rPr>
          <w:bCs/>
        </w:rPr>
      </w:pPr>
      <w:r w:rsidRPr="00163F9E">
        <w:rPr>
          <w:b/>
          <w:bCs/>
        </w:rPr>
        <w:lastRenderedPageBreak/>
        <w:t>Re</w:t>
      </w:r>
      <w:r w:rsidRPr="00163F9E">
        <w:rPr>
          <w:b/>
          <w:bCs/>
          <w:lang w:eastAsia="ja-JP"/>
        </w:rPr>
        <w:t>c</w:t>
      </w:r>
      <w:r w:rsidRPr="00163F9E">
        <w:rPr>
          <w:b/>
          <w:bCs/>
        </w:rPr>
        <w:t>alling</w:t>
      </w:r>
      <w:r w:rsidRPr="00163F9E">
        <w:t xml:space="preserve"> </w:t>
      </w:r>
      <w:r w:rsidR="00A72918" w:rsidRPr="00163F9E">
        <w:t xml:space="preserve">that </w:t>
      </w:r>
      <w:r w:rsidRPr="00163F9E">
        <w:t>parliamentary diplomacy is key to raising awareness of the complexities of the interrelated challenges of climate and disaster risk and the need for urgent action to address the serious impact on many of our communities, now and in the years to come</w:t>
      </w:r>
      <w:r w:rsidR="00A72918" w:rsidRPr="00163F9E">
        <w:rPr>
          <w:bCs/>
          <w:lang w:eastAsia="ja-JP"/>
        </w:rPr>
        <w:t>,</w:t>
      </w:r>
    </w:p>
    <w:p w14:paraId="30431DD1" w14:textId="77777777" w:rsidR="00AB50EE" w:rsidRPr="00163F9E" w:rsidRDefault="00AB50EE" w:rsidP="00600967">
      <w:pPr>
        <w:pStyle w:val="DR-H1"/>
        <w:jc w:val="both"/>
      </w:pPr>
      <w:r w:rsidRPr="00163F9E">
        <w:t>RESOLVES TO:</w:t>
      </w:r>
    </w:p>
    <w:p w14:paraId="55EC24C8" w14:textId="66CDD7E4" w:rsidR="006B413F" w:rsidRPr="00163F9E" w:rsidRDefault="00513B83" w:rsidP="006B413F">
      <w:pPr>
        <w:pStyle w:val="a0"/>
        <w:jc w:val="both"/>
      </w:pPr>
      <w:r w:rsidRPr="00163F9E">
        <w:rPr>
          <w:b/>
        </w:rPr>
        <w:t>Reaffirm</w:t>
      </w:r>
      <w:r w:rsidR="006B413F" w:rsidRPr="00163F9E">
        <w:t xml:space="preserve"> the centrality of the APPF for promoting dialogue between Asia-Pacific parliaments</w:t>
      </w:r>
      <w:r w:rsidR="00CB0EB7" w:rsidRPr="00163F9E">
        <w:t xml:space="preserve"> for response to climate change,</w:t>
      </w:r>
      <w:r w:rsidR="00EA4576" w:rsidRPr="00163F9E">
        <w:t xml:space="preserve"> </w:t>
      </w:r>
      <w:r w:rsidR="002C35B6" w:rsidRPr="00163F9E">
        <w:t xml:space="preserve">accelerating a coordinated multilateral response </w:t>
      </w:r>
      <w:r w:rsidR="0045465C" w:rsidRPr="00163F9E">
        <w:t>in the Asia-Pacific region and the world</w:t>
      </w:r>
      <w:r w:rsidR="006B413F" w:rsidRPr="00163F9E">
        <w:rPr>
          <w:bCs/>
        </w:rPr>
        <w:t>;</w:t>
      </w:r>
    </w:p>
    <w:p w14:paraId="5F4BEB70" w14:textId="6518F069" w:rsidR="006B413F" w:rsidRPr="00163F9E" w:rsidRDefault="0045465C" w:rsidP="00826F6C">
      <w:pPr>
        <w:pStyle w:val="a0"/>
      </w:pPr>
      <w:r w:rsidRPr="00163F9E">
        <w:rPr>
          <w:rStyle w:val="Style2"/>
          <w:rFonts w:eastAsiaTheme="minorEastAsia"/>
          <w:lang w:eastAsia="en-US"/>
        </w:rPr>
        <w:t xml:space="preserve">Endorse </w:t>
      </w:r>
      <w:r w:rsidRPr="00163F9E">
        <w:rPr>
          <w:rStyle w:val="Style2"/>
          <w:rFonts w:eastAsiaTheme="minorEastAsia"/>
          <w:b w:val="0"/>
          <w:lang w:eastAsia="en-US"/>
        </w:rPr>
        <w:t>the</w:t>
      </w:r>
      <w:r w:rsidRPr="002C62E9">
        <w:rPr>
          <w:shd w:val="clear" w:color="auto" w:fill="FFFFFF"/>
        </w:rPr>
        <w:t xml:space="preserve"> </w:t>
      </w:r>
      <w:r w:rsidR="00EA4576" w:rsidRPr="002C62E9">
        <w:rPr>
          <w:shd w:val="clear" w:color="auto" w:fill="FFFFFF"/>
        </w:rPr>
        <w:t xml:space="preserve">Glasgow Climate Pact that </w:t>
      </w:r>
      <w:r w:rsidR="00F3512E" w:rsidRPr="002C62E9">
        <w:rPr>
          <w:shd w:val="clear" w:color="auto" w:fill="FFFFFF"/>
        </w:rPr>
        <w:t xml:space="preserve">recognizes that the impact of climate change will be much lower at </w:t>
      </w:r>
      <w:r w:rsidR="008C7027">
        <w:rPr>
          <w:shd w:val="clear" w:color="auto" w:fill="FFFFFF"/>
        </w:rPr>
        <w:t>a</w:t>
      </w:r>
      <w:r w:rsidR="00F3512E" w:rsidRPr="002C62E9">
        <w:rPr>
          <w:shd w:val="clear" w:color="auto" w:fill="FFFFFF"/>
        </w:rPr>
        <w:t xml:space="preserve"> temperature increase of </w:t>
      </w:r>
      <w:r w:rsidR="008C7027">
        <w:rPr>
          <w:shd w:val="clear" w:color="auto" w:fill="FFFFFF"/>
        </w:rPr>
        <w:t xml:space="preserve">just </w:t>
      </w:r>
      <w:r w:rsidR="00F3512E" w:rsidRPr="002C62E9">
        <w:rPr>
          <w:shd w:val="clear" w:color="auto" w:fill="FFFFFF"/>
        </w:rPr>
        <w:t xml:space="preserve">1.5°C </w:t>
      </w:r>
      <w:r w:rsidR="008C7027">
        <w:rPr>
          <w:shd w:val="clear" w:color="auto" w:fill="FFFFFF"/>
        </w:rPr>
        <w:t>relative to that at an increase of</w:t>
      </w:r>
      <w:r w:rsidR="00F3512E" w:rsidRPr="002C62E9">
        <w:rPr>
          <w:shd w:val="clear" w:color="auto" w:fill="FFFFFF"/>
        </w:rPr>
        <w:t xml:space="preserve"> 2°C, and resolves to pursue efforts to limit the temperature increase to 1.5°C</w:t>
      </w:r>
      <w:r w:rsidR="00A72918" w:rsidRPr="00163F9E">
        <w:rPr>
          <w:bCs/>
        </w:rPr>
        <w:t>;</w:t>
      </w:r>
    </w:p>
    <w:p w14:paraId="34D4B553" w14:textId="0B1F3CB5" w:rsidR="00F3512E" w:rsidRPr="00163F9E" w:rsidRDefault="007A63B3" w:rsidP="00F3512E">
      <w:pPr>
        <w:pStyle w:val="a0"/>
      </w:pPr>
      <w:r w:rsidRPr="00163F9E">
        <w:rPr>
          <w:rStyle w:val="Style2"/>
          <w:rFonts w:eastAsiaTheme="minorEastAsia"/>
          <w:lang w:eastAsia="ja-JP"/>
        </w:rPr>
        <w:t>Acknowledge</w:t>
      </w:r>
      <w:r w:rsidR="00F3512E" w:rsidRPr="00163F9E">
        <w:rPr>
          <w:rStyle w:val="Style2"/>
          <w:rFonts w:eastAsiaTheme="minorEastAsia"/>
          <w:b w:val="0"/>
          <w:lang w:eastAsia="en-US"/>
        </w:rPr>
        <w:t xml:space="preserve"> that</w:t>
      </w:r>
      <w:r w:rsidR="007B4C64" w:rsidRPr="00163F9E">
        <w:rPr>
          <w:rStyle w:val="Style2"/>
          <w:rFonts w:eastAsiaTheme="minorEastAsia"/>
          <w:b w:val="0"/>
          <w:lang w:eastAsia="en-US"/>
        </w:rPr>
        <w:t xml:space="preserve"> we are moving from</w:t>
      </w:r>
      <w:r w:rsidR="00F3512E" w:rsidRPr="00163F9E">
        <w:rPr>
          <w:rStyle w:val="Style2"/>
          <w:rFonts w:eastAsiaTheme="minorEastAsia"/>
          <w:b w:val="0"/>
          <w:lang w:eastAsia="en-US"/>
        </w:rPr>
        <w:t xml:space="preserve"> an era in which climate change initiatives are seen as a constraint or cost to economic growth </w:t>
      </w:r>
      <w:r w:rsidR="0022400C" w:rsidRPr="00163F9E">
        <w:rPr>
          <w:rStyle w:val="Style2"/>
          <w:rFonts w:eastAsiaTheme="minorEastAsia"/>
          <w:b w:val="0"/>
          <w:lang w:eastAsia="en-US"/>
        </w:rPr>
        <w:t>in</w:t>
      </w:r>
      <w:r w:rsidR="007B4C64" w:rsidRPr="00163F9E">
        <w:rPr>
          <w:rStyle w:val="Style2"/>
          <w:rFonts w:eastAsiaTheme="minorEastAsia"/>
          <w:b w:val="0"/>
          <w:lang w:eastAsia="ja-JP"/>
        </w:rPr>
        <w:t>to</w:t>
      </w:r>
      <w:r w:rsidR="00F3512E" w:rsidRPr="00163F9E">
        <w:rPr>
          <w:rStyle w:val="Style2"/>
          <w:rFonts w:eastAsiaTheme="minorEastAsia"/>
          <w:b w:val="0"/>
          <w:lang w:eastAsia="ja-JP"/>
        </w:rPr>
        <w:t xml:space="preserve"> </w:t>
      </w:r>
      <w:r w:rsidR="00F3512E" w:rsidRPr="00163F9E">
        <w:rPr>
          <w:rStyle w:val="Style2"/>
          <w:rFonts w:eastAsiaTheme="minorEastAsia"/>
          <w:b w:val="0"/>
          <w:lang w:eastAsia="en-US"/>
        </w:rPr>
        <w:t>an era in which they are seen as an opportunity for growth</w:t>
      </w:r>
      <w:r w:rsidR="00A72918" w:rsidRPr="00163F9E">
        <w:rPr>
          <w:bCs/>
        </w:rPr>
        <w:t>;</w:t>
      </w:r>
    </w:p>
    <w:p w14:paraId="4E7D2556" w14:textId="287CDC01" w:rsidR="007B4C64" w:rsidRPr="00163F9E" w:rsidRDefault="007B4C64" w:rsidP="007B4C64">
      <w:pPr>
        <w:pStyle w:val="a0"/>
      </w:pPr>
      <w:r w:rsidRPr="00163F9E">
        <w:rPr>
          <w:rStyle w:val="Style2"/>
          <w:rFonts w:eastAsiaTheme="minorEastAsia"/>
          <w:lang w:eastAsia="en-US"/>
        </w:rPr>
        <w:t>Call</w:t>
      </w:r>
      <w:r w:rsidRPr="00163F9E">
        <w:rPr>
          <w:rStyle w:val="Style2"/>
          <w:rFonts w:eastAsiaTheme="minorEastAsia"/>
          <w:b w:val="0"/>
          <w:lang w:eastAsia="en-US"/>
        </w:rPr>
        <w:t xml:space="preserve"> </w:t>
      </w:r>
      <w:r w:rsidRPr="00163F9E">
        <w:rPr>
          <w:rStyle w:val="Style2"/>
          <w:rFonts w:eastAsiaTheme="minorEastAsia"/>
          <w:lang w:eastAsia="en-US"/>
        </w:rPr>
        <w:t>on</w:t>
      </w:r>
      <w:r w:rsidRPr="00163F9E">
        <w:rPr>
          <w:rStyle w:val="Style2"/>
          <w:rFonts w:eastAsiaTheme="minorEastAsia"/>
          <w:b w:val="0"/>
          <w:lang w:eastAsia="en-US"/>
        </w:rPr>
        <w:t xml:space="preserve"> APPF member countries to</w:t>
      </w:r>
      <w:r w:rsidR="00CE2D15">
        <w:rPr>
          <w:rStyle w:val="Style2"/>
          <w:rFonts w:eastAsiaTheme="minorEastAsia"/>
          <w:b w:val="0"/>
          <w:lang w:eastAsia="en-US"/>
        </w:rPr>
        <w:t xml:space="preserve"> promote concrete implementation by utilizing the guideline</w:t>
      </w:r>
      <w:r w:rsidR="00A345E7">
        <w:rPr>
          <w:rStyle w:val="Style2"/>
          <w:rFonts w:eastAsiaTheme="minorEastAsia"/>
          <w:b w:val="0"/>
          <w:lang w:eastAsia="en-US"/>
        </w:rPr>
        <w:t>s</w:t>
      </w:r>
      <w:r w:rsidR="00CE2D15">
        <w:rPr>
          <w:rStyle w:val="Style2"/>
          <w:rFonts w:eastAsiaTheme="minorEastAsia"/>
          <w:b w:val="0"/>
          <w:lang w:eastAsia="en-US"/>
        </w:rPr>
        <w:t xml:space="preserve"> </w:t>
      </w:r>
      <w:r w:rsidR="00A345E7">
        <w:rPr>
          <w:rStyle w:val="Style2"/>
          <w:rFonts w:eastAsiaTheme="minorEastAsia"/>
          <w:b w:val="0"/>
          <w:lang w:eastAsia="en-US"/>
        </w:rPr>
        <w:t>for</w:t>
      </w:r>
      <w:r w:rsidR="00CE2D15">
        <w:rPr>
          <w:rStyle w:val="Style2"/>
          <w:rFonts w:eastAsiaTheme="minorEastAsia"/>
          <w:b w:val="0"/>
          <w:lang w:eastAsia="en-US"/>
        </w:rPr>
        <w:t xml:space="preserve"> market mechanism</w:t>
      </w:r>
      <w:r w:rsidR="00611D2B">
        <w:rPr>
          <w:rStyle w:val="Style2"/>
          <w:rFonts w:eastAsiaTheme="minorEastAsia" w:hint="eastAsia"/>
          <w:b w:val="0"/>
          <w:lang w:eastAsia="ja-JP"/>
        </w:rPr>
        <w:t>s</w:t>
      </w:r>
      <w:r w:rsidR="00CE2D15">
        <w:rPr>
          <w:rStyle w:val="Style2"/>
          <w:rFonts w:eastAsiaTheme="minorEastAsia"/>
          <w:b w:val="0"/>
          <w:lang w:eastAsia="en-US"/>
        </w:rPr>
        <w:t xml:space="preserve"> based on</w:t>
      </w:r>
      <w:r w:rsidR="00CE2D15" w:rsidRPr="00CE2D15">
        <w:t xml:space="preserve"> </w:t>
      </w:r>
      <w:r w:rsidR="00CE2D15" w:rsidRPr="00CE2D15">
        <w:rPr>
          <w:rStyle w:val="Style2"/>
          <w:rFonts w:eastAsiaTheme="minorEastAsia"/>
          <w:b w:val="0"/>
          <w:lang w:eastAsia="en-US"/>
        </w:rPr>
        <w:t>Article 6 of the</w:t>
      </w:r>
      <w:r w:rsidR="00CE2D15">
        <w:rPr>
          <w:rStyle w:val="Style2"/>
          <w:rFonts w:eastAsiaTheme="minorEastAsia"/>
          <w:b w:val="0"/>
          <w:lang w:eastAsia="en-US"/>
        </w:rPr>
        <w:t xml:space="preserve"> Paris Agreement, which was agreed </w:t>
      </w:r>
      <w:r w:rsidR="00611D2B">
        <w:rPr>
          <w:rStyle w:val="Style2"/>
          <w:rFonts w:eastAsiaTheme="minorEastAsia"/>
          <w:b w:val="0"/>
          <w:lang w:eastAsia="en-US"/>
        </w:rPr>
        <w:t>to</w:t>
      </w:r>
      <w:r w:rsidR="008C7027">
        <w:rPr>
          <w:rStyle w:val="Style2"/>
          <w:rFonts w:eastAsiaTheme="minorEastAsia"/>
          <w:b w:val="0"/>
          <w:lang w:eastAsia="en-US"/>
        </w:rPr>
        <w:t xml:space="preserve"> </w:t>
      </w:r>
      <w:r w:rsidR="00CE2D15">
        <w:rPr>
          <w:rStyle w:val="Style2"/>
          <w:rFonts w:eastAsiaTheme="minorEastAsia"/>
          <w:b w:val="0"/>
          <w:lang w:eastAsia="en-US"/>
        </w:rPr>
        <w:t>at COP26</w:t>
      </w:r>
      <w:r w:rsidRPr="00163F9E">
        <w:rPr>
          <w:rStyle w:val="Style2"/>
          <w:rFonts w:eastAsiaTheme="minorEastAsia"/>
          <w:b w:val="0"/>
          <w:lang w:eastAsia="en-US"/>
        </w:rPr>
        <w:t>;</w:t>
      </w:r>
    </w:p>
    <w:p w14:paraId="2BD0C40B" w14:textId="69015A5E" w:rsidR="007B4C64" w:rsidRPr="00163F9E" w:rsidRDefault="00690BBF" w:rsidP="00690BBF">
      <w:pPr>
        <w:pStyle w:val="a0"/>
        <w:jc w:val="both"/>
        <w:rPr>
          <w:rStyle w:val="Style2"/>
          <w:rFonts w:eastAsiaTheme="minorEastAsia" w:cstheme="minorBidi"/>
          <w:b w:val="0"/>
          <w:lang w:eastAsia="en-US"/>
        </w:rPr>
      </w:pPr>
      <w:r w:rsidRPr="00163F9E">
        <w:rPr>
          <w:rStyle w:val="Style2"/>
          <w:rFonts w:eastAsiaTheme="minorEastAsia" w:cstheme="minorBidi"/>
          <w:lang w:eastAsia="en-US"/>
        </w:rPr>
        <w:t xml:space="preserve">Request </w:t>
      </w:r>
      <w:r w:rsidR="00E26BB7" w:rsidRPr="00163F9E">
        <w:rPr>
          <w:rStyle w:val="Style2"/>
          <w:rFonts w:eastAsiaTheme="minorEastAsia" w:cstheme="minorBidi"/>
          <w:b w:val="0"/>
          <w:lang w:eastAsia="en-US"/>
        </w:rPr>
        <w:t>that A</w:t>
      </w:r>
      <w:r w:rsidRPr="00163F9E">
        <w:rPr>
          <w:rStyle w:val="Style2"/>
          <w:rFonts w:eastAsiaTheme="minorEastAsia" w:cstheme="minorBidi"/>
          <w:b w:val="0"/>
          <w:lang w:eastAsia="en-US"/>
        </w:rPr>
        <w:t>PPF member parliaments accelerate implement</w:t>
      </w:r>
      <w:r w:rsidR="00E26BB7" w:rsidRPr="00163F9E">
        <w:rPr>
          <w:rStyle w:val="Style2"/>
          <w:rFonts w:eastAsiaTheme="minorEastAsia" w:cstheme="minorBidi"/>
          <w:b w:val="0"/>
          <w:lang w:eastAsia="en-US"/>
        </w:rPr>
        <w:t>ation of</w:t>
      </w:r>
      <w:r w:rsidRPr="00163F9E">
        <w:rPr>
          <w:rStyle w:val="Style2"/>
          <w:rFonts w:eastAsiaTheme="minorEastAsia" w:cstheme="minorBidi"/>
          <w:b w:val="0"/>
          <w:lang w:eastAsia="en-US"/>
        </w:rPr>
        <w:t xml:space="preserve"> legislation</w:t>
      </w:r>
      <w:r w:rsidRPr="00163F9E">
        <w:rPr>
          <w:rStyle w:val="Style2"/>
          <w:rFonts w:eastAsiaTheme="minorEastAsia" w:cstheme="minorBidi"/>
          <w:b w:val="0"/>
          <w:lang w:eastAsia="ja-JP"/>
        </w:rPr>
        <w:t xml:space="preserve"> and budget</w:t>
      </w:r>
      <w:r w:rsidR="0045465C" w:rsidRPr="00163F9E">
        <w:rPr>
          <w:rStyle w:val="Style2"/>
          <w:rFonts w:eastAsiaTheme="minorEastAsia" w:cstheme="minorBidi"/>
          <w:b w:val="0"/>
          <w:lang w:eastAsia="ja-JP"/>
        </w:rPr>
        <w:t>ary measures</w:t>
      </w:r>
      <w:r w:rsidR="006F115E" w:rsidRPr="00163F9E">
        <w:rPr>
          <w:rStyle w:val="Style2"/>
          <w:rFonts w:eastAsiaTheme="minorEastAsia" w:cstheme="minorBidi"/>
          <w:b w:val="0"/>
          <w:lang w:eastAsia="ja-JP"/>
        </w:rPr>
        <w:t xml:space="preserve"> regarding </w:t>
      </w:r>
      <w:r w:rsidR="00E26BB7" w:rsidRPr="00163F9E">
        <w:rPr>
          <w:rStyle w:val="Style2"/>
          <w:rFonts w:eastAsiaTheme="minorEastAsia" w:cstheme="minorBidi"/>
          <w:b w:val="0"/>
          <w:lang w:eastAsia="ja-JP"/>
        </w:rPr>
        <w:t xml:space="preserve">their </w:t>
      </w:r>
      <w:r w:rsidR="006F115E" w:rsidRPr="00163F9E">
        <w:rPr>
          <w:rStyle w:val="Style2"/>
          <w:rFonts w:eastAsiaTheme="minorEastAsia" w:cstheme="minorBidi"/>
          <w:b w:val="0"/>
          <w:lang w:eastAsia="ja-JP"/>
        </w:rPr>
        <w:t>response to climate change</w:t>
      </w:r>
      <w:r w:rsidR="00E26BB7" w:rsidRPr="00163F9E">
        <w:rPr>
          <w:rStyle w:val="Style2"/>
          <w:rFonts w:eastAsiaTheme="minorEastAsia" w:cstheme="minorBidi"/>
          <w:b w:val="0"/>
          <w:lang w:eastAsia="ja-JP"/>
        </w:rPr>
        <w:t>,</w:t>
      </w:r>
      <w:r w:rsidR="006F115E" w:rsidRPr="00163F9E">
        <w:rPr>
          <w:rStyle w:val="Style2"/>
          <w:rFonts w:eastAsiaTheme="minorEastAsia" w:cstheme="minorBidi"/>
          <w:b w:val="0"/>
          <w:lang w:eastAsia="ja-JP"/>
        </w:rPr>
        <w:t xml:space="preserve"> such as practical realization of innovation in various areas</w:t>
      </w:r>
      <w:r w:rsidR="00E26BB7" w:rsidRPr="00163F9E">
        <w:rPr>
          <w:rStyle w:val="Style2"/>
          <w:rFonts w:eastAsiaTheme="minorEastAsia" w:cstheme="minorBidi"/>
          <w:b w:val="0"/>
          <w:lang w:eastAsia="ja-JP"/>
        </w:rPr>
        <w:t>,</w:t>
      </w:r>
      <w:r w:rsidR="006F115E" w:rsidRPr="00163F9E">
        <w:rPr>
          <w:rStyle w:val="Style2"/>
          <w:rFonts w:eastAsiaTheme="minorEastAsia" w:cstheme="minorBidi"/>
          <w:b w:val="0"/>
          <w:lang w:eastAsia="ja-JP"/>
        </w:rPr>
        <w:t xml:space="preserve"> improving energy efficiency</w:t>
      </w:r>
      <w:r w:rsidR="0045465C" w:rsidRPr="00163F9E">
        <w:rPr>
          <w:rStyle w:val="Style2"/>
          <w:rFonts w:eastAsiaTheme="minorEastAsia" w:cstheme="minorBidi"/>
          <w:b w:val="0"/>
          <w:lang w:eastAsia="ja-JP"/>
        </w:rPr>
        <w:t>,</w:t>
      </w:r>
      <w:r w:rsidR="006F115E" w:rsidRPr="00163F9E">
        <w:rPr>
          <w:rStyle w:val="Style2"/>
          <w:rFonts w:eastAsiaTheme="minorEastAsia" w:cstheme="minorBidi"/>
          <w:b w:val="0"/>
          <w:lang w:eastAsia="ja-JP"/>
        </w:rPr>
        <w:t xml:space="preserve"> </w:t>
      </w:r>
      <w:r w:rsidR="006F115E" w:rsidRPr="00163F9E">
        <w:rPr>
          <w:rStyle w:val="Style2"/>
          <w:rFonts w:eastAsiaTheme="minorEastAsia" w:cstheme="minorBidi"/>
          <w:b w:val="0"/>
          <w:lang w:eastAsia="en-US"/>
        </w:rPr>
        <w:t>and</w:t>
      </w:r>
      <w:r w:rsidR="0045465C" w:rsidRPr="00163F9E">
        <w:rPr>
          <w:rStyle w:val="Style2"/>
          <w:rFonts w:eastAsiaTheme="minorEastAsia" w:cstheme="minorBidi"/>
          <w:b w:val="0"/>
          <w:lang w:eastAsia="en-US"/>
        </w:rPr>
        <w:t xml:space="preserve"> </w:t>
      </w:r>
      <w:r w:rsidR="006F115E" w:rsidRPr="00163F9E">
        <w:rPr>
          <w:rStyle w:val="Style2"/>
          <w:rFonts w:eastAsiaTheme="minorEastAsia" w:cstheme="minorBidi"/>
          <w:b w:val="0"/>
          <w:lang w:eastAsia="en-US"/>
        </w:rPr>
        <w:t>strengthen</w:t>
      </w:r>
      <w:r w:rsidR="00E26BB7" w:rsidRPr="00163F9E">
        <w:rPr>
          <w:rStyle w:val="Style2"/>
          <w:rFonts w:eastAsiaTheme="minorEastAsia" w:cstheme="minorBidi"/>
          <w:b w:val="0"/>
          <w:lang w:eastAsia="en-US"/>
        </w:rPr>
        <w:t>ing</w:t>
      </w:r>
      <w:r w:rsidR="006F115E" w:rsidRPr="00163F9E">
        <w:rPr>
          <w:rStyle w:val="Style2"/>
          <w:rFonts w:eastAsiaTheme="minorEastAsia" w:cstheme="minorBidi"/>
          <w:b w:val="0"/>
          <w:lang w:eastAsia="en-US"/>
        </w:rPr>
        <w:t xml:space="preserve"> the</w:t>
      </w:r>
      <w:r w:rsidR="006F115E" w:rsidRPr="00163F9E">
        <w:rPr>
          <w:rStyle w:val="Style2"/>
          <w:rFonts w:eastAsiaTheme="minorEastAsia" w:cstheme="minorBidi"/>
          <w:b w:val="0"/>
          <w:lang w:eastAsia="ja-JP"/>
        </w:rPr>
        <w:t xml:space="preserve"> </w:t>
      </w:r>
      <w:r w:rsidR="0045465C" w:rsidRPr="00163F9E">
        <w:rPr>
          <w:rStyle w:val="Style2"/>
          <w:rFonts w:eastAsiaTheme="minorEastAsia" w:cstheme="minorBidi"/>
          <w:b w:val="0"/>
          <w:lang w:eastAsia="ja-JP"/>
        </w:rPr>
        <w:t>functions</w:t>
      </w:r>
      <w:r w:rsidR="006F115E" w:rsidRPr="00163F9E">
        <w:rPr>
          <w:rStyle w:val="Style2"/>
          <w:rFonts w:eastAsiaTheme="minorEastAsia" w:cstheme="minorBidi"/>
          <w:b w:val="0"/>
          <w:lang w:eastAsia="ja-JP"/>
        </w:rPr>
        <w:t xml:space="preserve"> of parliaments to over</w:t>
      </w:r>
      <w:r w:rsidR="00E26BB7" w:rsidRPr="00163F9E">
        <w:rPr>
          <w:rStyle w:val="Style2"/>
          <w:rFonts w:eastAsiaTheme="minorEastAsia" w:cstheme="minorBidi"/>
          <w:b w:val="0"/>
          <w:lang w:eastAsia="ja-JP"/>
        </w:rPr>
        <w:t>see</w:t>
      </w:r>
      <w:r w:rsidR="006F115E" w:rsidRPr="00163F9E">
        <w:rPr>
          <w:rStyle w:val="Style2"/>
          <w:rFonts w:eastAsiaTheme="minorEastAsia" w:cstheme="minorBidi"/>
          <w:b w:val="0"/>
          <w:lang w:eastAsia="ja-JP"/>
        </w:rPr>
        <w:t xml:space="preserve"> </w:t>
      </w:r>
      <w:r w:rsidR="00664A5C" w:rsidRPr="00163F9E">
        <w:rPr>
          <w:rStyle w:val="Style2"/>
          <w:rFonts w:eastAsiaTheme="minorEastAsia" w:cstheme="minorBidi"/>
          <w:b w:val="0"/>
          <w:lang w:eastAsia="ja-JP"/>
        </w:rPr>
        <w:t xml:space="preserve">these </w:t>
      </w:r>
      <w:r w:rsidR="006F115E" w:rsidRPr="00163F9E">
        <w:rPr>
          <w:rStyle w:val="Style2"/>
          <w:rFonts w:eastAsiaTheme="minorEastAsia" w:cstheme="minorBidi"/>
          <w:b w:val="0"/>
          <w:lang w:eastAsia="ja-JP"/>
        </w:rPr>
        <w:t>policies</w:t>
      </w:r>
      <w:r w:rsidR="000C2247" w:rsidRPr="00163F9E">
        <w:rPr>
          <w:rStyle w:val="Style2"/>
          <w:rFonts w:eastAsiaTheme="minorEastAsia" w:cstheme="minorBidi"/>
          <w:b w:val="0"/>
          <w:lang w:eastAsia="ja-JP"/>
        </w:rPr>
        <w:t xml:space="preserve"> </w:t>
      </w:r>
      <w:r w:rsidR="000C2247" w:rsidRPr="00163F9E">
        <w:t>in order to achieve carbon neutrality by 2050</w:t>
      </w:r>
      <w:r w:rsidR="007B4C64" w:rsidRPr="00163F9E">
        <w:rPr>
          <w:rStyle w:val="Style2"/>
          <w:rFonts w:eastAsiaTheme="minorEastAsia" w:cstheme="minorBidi"/>
          <w:b w:val="0"/>
          <w:lang w:eastAsia="en-US"/>
        </w:rPr>
        <w:t xml:space="preserve">; </w:t>
      </w:r>
    </w:p>
    <w:p w14:paraId="740C73D2" w14:textId="3725D87A" w:rsidR="007B4C64" w:rsidRPr="00163F9E" w:rsidRDefault="007B4C64" w:rsidP="007B4C64">
      <w:pPr>
        <w:pStyle w:val="a0"/>
        <w:jc w:val="both"/>
        <w:rPr>
          <w:rStyle w:val="Style2"/>
          <w:rFonts w:eastAsiaTheme="minorEastAsia" w:cstheme="minorBidi"/>
          <w:b w:val="0"/>
          <w:lang w:eastAsia="en-US"/>
        </w:rPr>
      </w:pPr>
      <w:r w:rsidRPr="00163F9E">
        <w:rPr>
          <w:rStyle w:val="Style2"/>
          <w:rFonts w:eastAsiaTheme="minorEastAsia" w:cstheme="minorBidi"/>
          <w:lang w:eastAsia="en-US"/>
        </w:rPr>
        <w:t>Enhance</w:t>
      </w:r>
      <w:r w:rsidRPr="00163F9E">
        <w:rPr>
          <w:rStyle w:val="Style2"/>
          <w:rFonts w:eastAsiaTheme="minorEastAsia" w:cstheme="minorBidi"/>
          <w:b w:val="0"/>
          <w:lang w:eastAsia="en-US"/>
        </w:rPr>
        <w:t xml:space="preserve"> transparency, accountability</w:t>
      </w:r>
      <w:r w:rsidR="00E26BB7" w:rsidRPr="00163F9E">
        <w:rPr>
          <w:rStyle w:val="Style2"/>
          <w:rFonts w:eastAsiaTheme="minorEastAsia" w:cstheme="minorBidi"/>
          <w:b w:val="0"/>
          <w:lang w:eastAsia="en-US"/>
        </w:rPr>
        <w:t>,</w:t>
      </w:r>
      <w:r w:rsidRPr="00163F9E">
        <w:rPr>
          <w:rStyle w:val="Style2"/>
          <w:rFonts w:eastAsiaTheme="minorEastAsia" w:cstheme="minorBidi"/>
          <w:b w:val="0"/>
          <w:lang w:eastAsia="en-US"/>
        </w:rPr>
        <w:t xml:space="preserve"> and reporting of climate change actions in our National Assemblies; </w:t>
      </w:r>
    </w:p>
    <w:p w14:paraId="7ACB35D7" w14:textId="6EDD5DA5" w:rsidR="00690BBF" w:rsidRPr="00163F9E" w:rsidRDefault="00690BBF" w:rsidP="00690BBF">
      <w:pPr>
        <w:pStyle w:val="a0"/>
        <w:jc w:val="both"/>
        <w:rPr>
          <w:rStyle w:val="Style2"/>
          <w:b w:val="0"/>
        </w:rPr>
      </w:pPr>
      <w:r w:rsidRPr="00163F9E">
        <w:rPr>
          <w:b/>
          <w:bCs/>
        </w:rPr>
        <w:t>Call on</w:t>
      </w:r>
      <w:r w:rsidR="00894335" w:rsidRPr="00163F9E">
        <w:rPr>
          <w:rStyle w:val="Style2"/>
          <w:rFonts w:eastAsiaTheme="minorEastAsia"/>
          <w:b w:val="0"/>
          <w:lang w:eastAsia="en-US"/>
        </w:rPr>
        <w:t xml:space="preserve"> APPF member countries</w:t>
      </w:r>
      <w:r w:rsidRPr="00163F9E">
        <w:t xml:space="preserve"> to maintain their commitment to the APPF and make every possible effort for response to climate change in </w:t>
      </w:r>
      <w:r w:rsidR="0045465C" w:rsidRPr="00163F9E">
        <w:t xml:space="preserve">the </w:t>
      </w:r>
      <w:r w:rsidRPr="00163F9E">
        <w:t>Asia-Pacific region and</w:t>
      </w:r>
      <w:r w:rsidR="0045465C" w:rsidRPr="00163F9E">
        <w:t xml:space="preserve"> the</w:t>
      </w:r>
      <w:r w:rsidRPr="00163F9E">
        <w:t xml:space="preserve"> world.</w:t>
      </w:r>
    </w:p>
    <w:p w14:paraId="61361C52" w14:textId="209793E3" w:rsidR="00DF050F" w:rsidRPr="00163F9E" w:rsidRDefault="00DF050F" w:rsidP="00352267">
      <w:pPr>
        <w:pStyle w:val="a0"/>
        <w:numPr>
          <w:ilvl w:val="0"/>
          <w:numId w:val="0"/>
        </w:numPr>
        <w:jc w:val="both"/>
      </w:pPr>
    </w:p>
    <w:sectPr w:rsidR="00DF050F" w:rsidRPr="00163F9E" w:rsidSect="004E594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CAFA" w14:textId="77777777" w:rsidR="00B707AD" w:rsidRDefault="00B707AD" w:rsidP="00AB50EE">
      <w:r>
        <w:separator/>
      </w:r>
    </w:p>
  </w:endnote>
  <w:endnote w:type="continuationSeparator" w:id="0">
    <w:p w14:paraId="4BC82A65" w14:textId="77777777" w:rsidR="00B707AD" w:rsidRDefault="00B707AD" w:rsidP="00AB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4FB6" w14:textId="7BD496E2" w:rsidR="00B8191E" w:rsidRPr="00523311" w:rsidRDefault="004E5947" w:rsidP="004E5947">
    <w:pPr>
      <w:pStyle w:val="a9"/>
      <w:jc w:val="center"/>
      <w:rPr>
        <w:sz w:val="20"/>
        <w:szCs w:val="20"/>
      </w:rPr>
    </w:pPr>
    <w:r w:rsidRPr="007255B5">
      <w:rPr>
        <w:rFonts w:eastAsiaTheme="minorEastAsia" w:hint="eastAsia"/>
        <w:sz w:val="22"/>
        <w:szCs w:val="22"/>
        <w:lang w:eastAsia="ja-JP"/>
      </w:rPr>
      <w:t xml:space="preserve">- </w:t>
    </w:r>
    <w:r w:rsidRPr="007255B5">
      <w:rPr>
        <w:rFonts w:eastAsiaTheme="minorEastAsia"/>
        <w:sz w:val="22"/>
        <w:szCs w:val="22"/>
        <w:lang w:eastAsia="ja-JP"/>
      </w:rPr>
      <w:fldChar w:fldCharType="begin"/>
    </w:r>
    <w:r w:rsidRPr="007255B5">
      <w:rPr>
        <w:rFonts w:eastAsiaTheme="minorEastAsia"/>
        <w:sz w:val="22"/>
        <w:szCs w:val="22"/>
        <w:lang w:eastAsia="ja-JP"/>
      </w:rPr>
      <w:instrText>PAGE   \* MERGEFORMAT</w:instrText>
    </w:r>
    <w:r w:rsidRPr="007255B5">
      <w:rPr>
        <w:rFonts w:eastAsiaTheme="minorEastAsia"/>
        <w:sz w:val="22"/>
        <w:szCs w:val="22"/>
        <w:lang w:eastAsia="ja-JP"/>
      </w:rPr>
      <w:fldChar w:fldCharType="separate"/>
    </w:r>
    <w:r w:rsidR="00F6111A" w:rsidRPr="00F6111A">
      <w:rPr>
        <w:rFonts w:eastAsiaTheme="minorEastAsia"/>
        <w:noProof/>
        <w:sz w:val="22"/>
        <w:szCs w:val="22"/>
        <w:lang w:val="ja-JP" w:eastAsia="ja-JP"/>
      </w:rPr>
      <w:t>2</w:t>
    </w:r>
    <w:r w:rsidRPr="007255B5">
      <w:rPr>
        <w:rFonts w:eastAsiaTheme="minorEastAsia"/>
        <w:sz w:val="22"/>
        <w:szCs w:val="22"/>
        <w:lang w:eastAsia="ja-JP"/>
      </w:rPr>
      <w:fldChar w:fldCharType="end"/>
    </w:r>
    <w:r w:rsidRPr="007255B5">
      <w:rPr>
        <w:rFonts w:eastAsiaTheme="minorEastAsia" w:hint="eastAsia"/>
        <w:sz w:val="22"/>
        <w:szCs w:val="22"/>
        <w:lang w:eastAsia="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3847" w14:textId="605646D5" w:rsidR="004E5947" w:rsidRDefault="004E5947" w:rsidP="004E5947">
    <w:pPr>
      <w:pStyle w:val="a9"/>
      <w:jc w:val="center"/>
    </w:pPr>
    <w:r w:rsidRPr="007255B5">
      <w:rPr>
        <w:rFonts w:eastAsiaTheme="minorEastAsia" w:hint="eastAsia"/>
        <w:sz w:val="22"/>
        <w:szCs w:val="22"/>
        <w:lang w:eastAsia="ja-JP"/>
      </w:rPr>
      <w:t xml:space="preserve">- </w:t>
    </w:r>
    <w:r w:rsidRPr="007255B5">
      <w:rPr>
        <w:rFonts w:eastAsiaTheme="minorEastAsia"/>
        <w:sz w:val="22"/>
        <w:szCs w:val="22"/>
        <w:lang w:eastAsia="ja-JP"/>
      </w:rPr>
      <w:fldChar w:fldCharType="begin"/>
    </w:r>
    <w:r w:rsidRPr="007255B5">
      <w:rPr>
        <w:rFonts w:eastAsiaTheme="minorEastAsia"/>
        <w:sz w:val="22"/>
        <w:szCs w:val="22"/>
        <w:lang w:eastAsia="ja-JP"/>
      </w:rPr>
      <w:instrText>PAGE   \* MERGEFORMAT</w:instrText>
    </w:r>
    <w:r w:rsidRPr="007255B5">
      <w:rPr>
        <w:rFonts w:eastAsiaTheme="minorEastAsia"/>
        <w:sz w:val="22"/>
        <w:szCs w:val="22"/>
        <w:lang w:eastAsia="ja-JP"/>
      </w:rPr>
      <w:fldChar w:fldCharType="separate"/>
    </w:r>
    <w:r w:rsidR="00F6111A" w:rsidRPr="00F6111A">
      <w:rPr>
        <w:rFonts w:eastAsiaTheme="minorEastAsia"/>
        <w:noProof/>
        <w:sz w:val="22"/>
        <w:szCs w:val="22"/>
        <w:lang w:val="ja-JP" w:eastAsia="ja-JP"/>
      </w:rPr>
      <w:t>1</w:t>
    </w:r>
    <w:r w:rsidRPr="007255B5">
      <w:rPr>
        <w:rFonts w:eastAsiaTheme="minorEastAsia"/>
        <w:sz w:val="22"/>
        <w:szCs w:val="22"/>
        <w:lang w:eastAsia="ja-JP"/>
      </w:rPr>
      <w:fldChar w:fldCharType="end"/>
    </w:r>
    <w:r w:rsidRPr="007255B5">
      <w:rPr>
        <w:rFonts w:eastAsiaTheme="minorEastAsia" w:hint="eastAsia"/>
        <w:sz w:val="22"/>
        <w:szCs w:val="22"/>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DA25D" w14:textId="77777777" w:rsidR="00B707AD" w:rsidRDefault="00B707AD" w:rsidP="00AB50EE">
      <w:r>
        <w:separator/>
      </w:r>
    </w:p>
  </w:footnote>
  <w:footnote w:type="continuationSeparator" w:id="0">
    <w:p w14:paraId="6FC28341" w14:textId="77777777" w:rsidR="00B707AD" w:rsidRDefault="00B707AD" w:rsidP="00AB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9477" w14:textId="499F7B5D" w:rsidR="00943615" w:rsidRPr="00943615" w:rsidRDefault="00943615" w:rsidP="00943615">
    <w:pPr>
      <w:pStyle w:val="a7"/>
      <w:jc w:val="right"/>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5697" w14:textId="0CCA2A69" w:rsidR="004E5947" w:rsidRDefault="004E5947" w:rsidP="004E594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E4C3330"/>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CE16A022"/>
    <w:lvl w:ilvl="0">
      <w:start w:val="1"/>
      <w:numFmt w:val="bullet"/>
      <w:pStyle w:val="3"/>
      <w:lvlText w:val=""/>
      <w:lvlJc w:val="left"/>
      <w:pPr>
        <w:ind w:left="926" w:hanging="360"/>
      </w:pPr>
      <w:rPr>
        <w:rFonts w:ascii="Symbol" w:hAnsi="Symbol" w:hint="default"/>
      </w:rPr>
    </w:lvl>
  </w:abstractNum>
  <w:abstractNum w:abstractNumId="2" w15:restartNumberingAfterBreak="0">
    <w:nsid w:val="FFFFFF83"/>
    <w:multiLevelType w:val="singleLevel"/>
    <w:tmpl w:val="A0FEA79E"/>
    <w:lvl w:ilvl="0">
      <w:start w:val="1"/>
      <w:numFmt w:val="bullet"/>
      <w:pStyle w:val="20"/>
      <w:lvlText w:val=""/>
      <w:lvlJc w:val="left"/>
      <w:pPr>
        <w:ind w:left="720" w:hanging="360"/>
      </w:pPr>
      <w:rPr>
        <w:rFonts w:ascii="Wingdings" w:hAnsi="Wingdings" w:hint="default"/>
      </w:rPr>
    </w:lvl>
  </w:abstractNum>
  <w:abstractNum w:abstractNumId="3" w15:restartNumberingAfterBreak="0">
    <w:nsid w:val="FFFFFF88"/>
    <w:multiLevelType w:val="singleLevel"/>
    <w:tmpl w:val="F52C48A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FA6EF7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18F6A08"/>
    <w:multiLevelType w:val="hybridMultilevel"/>
    <w:tmpl w:val="AD505DFE"/>
    <w:lvl w:ilvl="0" w:tplc="3E6AD554">
      <w:start w:val="1"/>
      <w:numFmt w:val="lowerLetter"/>
      <w:pStyle w:val="HEADINGLEVEL4"/>
      <w:lvlText w:val="%1."/>
      <w:lvlJc w:val="left"/>
      <w:pPr>
        <w:tabs>
          <w:tab w:val="num" w:pos="780"/>
        </w:tabs>
        <w:ind w:left="780" w:hanging="360"/>
      </w:pPr>
      <w:rPr>
        <w:rFonts w:hint="default"/>
      </w:rPr>
    </w:lvl>
    <w:lvl w:ilvl="1" w:tplc="C9EE5F44">
      <w:start w:val="1"/>
      <w:numFmt w:val="decimal"/>
      <w:pStyle w:val="HEADINGLEVEL5"/>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01E67425"/>
    <w:multiLevelType w:val="hybridMultilevel"/>
    <w:tmpl w:val="45B0D18C"/>
    <w:lvl w:ilvl="0" w:tplc="6AACB7DC">
      <w:start w:val="1"/>
      <w:numFmt w:val="bullet"/>
      <w:pStyle w:val="Quote88BulletSquare"/>
      <w:lvlText w:val=""/>
      <w:lvlJc w:val="left"/>
      <w:pPr>
        <w:ind w:left="1627" w:hanging="360"/>
      </w:pPr>
      <w:rPr>
        <w:rFonts w:ascii="Wingdings" w:hAnsi="Wingdings"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41D04FC"/>
    <w:multiLevelType w:val="hybridMultilevel"/>
    <w:tmpl w:val="EB5CDF28"/>
    <w:lvl w:ilvl="0" w:tplc="45E84D8A">
      <w:start w:val="1"/>
      <w:numFmt w:val="decimal"/>
      <w:pStyle w:val="HEADINGLEVEL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4D4E91"/>
    <w:multiLevelType w:val="hybridMultilevel"/>
    <w:tmpl w:val="7C6CB3CE"/>
    <w:lvl w:ilvl="0" w:tplc="6E869612">
      <w:start w:val="1"/>
      <w:numFmt w:val="decimal"/>
      <w:lvlText w:val="%1."/>
      <w:lvlJc w:val="left"/>
      <w:pPr>
        <w:ind w:left="54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91B7705"/>
    <w:multiLevelType w:val="hybridMultilevel"/>
    <w:tmpl w:val="CBE25472"/>
    <w:lvl w:ilvl="0" w:tplc="EAC62F86">
      <w:start w:val="1"/>
      <w:numFmt w:val="bullet"/>
      <w:pStyle w:val="SQ-Bullet"/>
      <w:lvlText w:val=""/>
      <w:lvlJc w:val="left"/>
      <w:pPr>
        <w:ind w:left="907" w:hanging="360"/>
      </w:pPr>
      <w:rPr>
        <w:rFonts w:ascii="Symbol" w:hAnsi="Symbol" w:hint="default"/>
        <w:b w:val="0"/>
        <w:bCs w:val="0"/>
        <w:i w:val="0"/>
        <w:iCs w:val="0"/>
        <w:caps w:val="0"/>
        <w:smallCaps w:val="0"/>
        <w:strike w:val="0"/>
        <w:dstrike w:val="0"/>
        <w:noProof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523" w:hanging="360"/>
      </w:pPr>
      <w:rPr>
        <w:rFonts w:ascii="Courier New" w:hAnsi="Courier New" w:cs="Courier New" w:hint="default"/>
      </w:rPr>
    </w:lvl>
    <w:lvl w:ilvl="2" w:tplc="10090005" w:tentative="1">
      <w:start w:val="1"/>
      <w:numFmt w:val="bullet"/>
      <w:lvlText w:val=""/>
      <w:lvlJc w:val="left"/>
      <w:pPr>
        <w:ind w:left="2243" w:hanging="360"/>
      </w:pPr>
      <w:rPr>
        <w:rFonts w:ascii="Wingdings" w:hAnsi="Wingdings" w:hint="default"/>
      </w:rPr>
    </w:lvl>
    <w:lvl w:ilvl="3" w:tplc="10090001" w:tentative="1">
      <w:start w:val="1"/>
      <w:numFmt w:val="bullet"/>
      <w:lvlText w:val=""/>
      <w:lvlJc w:val="left"/>
      <w:pPr>
        <w:ind w:left="2963" w:hanging="360"/>
      </w:pPr>
      <w:rPr>
        <w:rFonts w:ascii="Symbol" w:hAnsi="Symbol" w:hint="default"/>
      </w:rPr>
    </w:lvl>
    <w:lvl w:ilvl="4" w:tplc="10090003" w:tentative="1">
      <w:start w:val="1"/>
      <w:numFmt w:val="bullet"/>
      <w:lvlText w:val="o"/>
      <w:lvlJc w:val="left"/>
      <w:pPr>
        <w:ind w:left="3683" w:hanging="360"/>
      </w:pPr>
      <w:rPr>
        <w:rFonts w:ascii="Courier New" w:hAnsi="Courier New" w:cs="Courier New" w:hint="default"/>
      </w:rPr>
    </w:lvl>
    <w:lvl w:ilvl="5" w:tplc="10090005" w:tentative="1">
      <w:start w:val="1"/>
      <w:numFmt w:val="bullet"/>
      <w:lvlText w:val=""/>
      <w:lvlJc w:val="left"/>
      <w:pPr>
        <w:ind w:left="4403" w:hanging="360"/>
      </w:pPr>
      <w:rPr>
        <w:rFonts w:ascii="Wingdings" w:hAnsi="Wingdings" w:hint="default"/>
      </w:rPr>
    </w:lvl>
    <w:lvl w:ilvl="6" w:tplc="10090001" w:tentative="1">
      <w:start w:val="1"/>
      <w:numFmt w:val="bullet"/>
      <w:lvlText w:val=""/>
      <w:lvlJc w:val="left"/>
      <w:pPr>
        <w:ind w:left="5123" w:hanging="360"/>
      </w:pPr>
      <w:rPr>
        <w:rFonts w:ascii="Symbol" w:hAnsi="Symbol" w:hint="default"/>
      </w:rPr>
    </w:lvl>
    <w:lvl w:ilvl="7" w:tplc="10090003" w:tentative="1">
      <w:start w:val="1"/>
      <w:numFmt w:val="bullet"/>
      <w:lvlText w:val="o"/>
      <w:lvlJc w:val="left"/>
      <w:pPr>
        <w:ind w:left="5843" w:hanging="360"/>
      </w:pPr>
      <w:rPr>
        <w:rFonts w:ascii="Courier New" w:hAnsi="Courier New" w:cs="Courier New" w:hint="default"/>
      </w:rPr>
    </w:lvl>
    <w:lvl w:ilvl="8" w:tplc="10090005" w:tentative="1">
      <w:start w:val="1"/>
      <w:numFmt w:val="bullet"/>
      <w:lvlText w:val=""/>
      <w:lvlJc w:val="left"/>
      <w:pPr>
        <w:ind w:left="6563" w:hanging="360"/>
      </w:pPr>
      <w:rPr>
        <w:rFonts w:ascii="Wingdings" w:hAnsi="Wingdings" w:hint="default"/>
      </w:rPr>
    </w:lvl>
  </w:abstractNum>
  <w:abstractNum w:abstractNumId="10" w15:restartNumberingAfterBreak="0">
    <w:nsid w:val="0DAA6674"/>
    <w:multiLevelType w:val="hybridMultilevel"/>
    <w:tmpl w:val="B74C6F56"/>
    <w:lvl w:ilvl="0" w:tplc="C24081A0">
      <w:start w:val="1"/>
      <w:numFmt w:val="decimal"/>
      <w:pStyle w:val="SQ-Number"/>
      <w:lvlText w:val="%1."/>
      <w:lvlJc w:val="left"/>
      <w:pPr>
        <w:ind w:left="547" w:hanging="54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0D47CC"/>
    <w:multiLevelType w:val="hybridMultilevel"/>
    <w:tmpl w:val="1BA0354E"/>
    <w:lvl w:ilvl="0" w:tplc="66EABC4E">
      <w:start w:val="1"/>
      <w:numFmt w:val="upperLetter"/>
      <w:pStyle w:val="21"/>
      <w:lvlText w:val="%1."/>
      <w:lvlJc w:val="left"/>
      <w:pPr>
        <w:ind w:left="547" w:hanging="547"/>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2" w15:restartNumberingAfterBreak="0">
    <w:nsid w:val="139854DA"/>
    <w:multiLevelType w:val="hybridMultilevel"/>
    <w:tmpl w:val="24540D38"/>
    <w:lvl w:ilvl="0" w:tplc="8EF4B82C">
      <w:start w:val="1"/>
      <w:numFmt w:val="lowerLetter"/>
      <w:pStyle w:val="HEADINGLEVEL6"/>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14DB37DF"/>
    <w:multiLevelType w:val="hybridMultilevel"/>
    <w:tmpl w:val="929E34E8"/>
    <w:lvl w:ilvl="0" w:tplc="F41431CA">
      <w:start w:val="1"/>
      <w:numFmt w:val="bullet"/>
      <w:pStyle w:val="Bullet3"/>
      <w:lvlText w:val=""/>
      <w:lvlJc w:val="left"/>
      <w:pPr>
        <w:ind w:left="1080" w:hanging="360"/>
      </w:pPr>
      <w:rPr>
        <w:rFonts w:ascii="Symbol" w:hAnsi="Symbol" w:hint="default"/>
        <w:sz w:val="21"/>
        <w:szCs w:val="21"/>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8047B03"/>
    <w:multiLevelType w:val="hybridMultilevel"/>
    <w:tmpl w:val="5AE8CB80"/>
    <w:lvl w:ilvl="0" w:tplc="4E9E8CEA">
      <w:start w:val="1"/>
      <w:numFmt w:val="decimal"/>
      <w:pStyle w:val="App-H3"/>
      <w:lvlText w:val="%1."/>
      <w:lvlJc w:val="left"/>
      <w:pPr>
        <w:ind w:left="54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5520DC"/>
    <w:multiLevelType w:val="hybridMultilevel"/>
    <w:tmpl w:val="91FCFB0A"/>
    <w:lvl w:ilvl="0" w:tplc="67BC1764">
      <w:start w:val="1"/>
      <w:numFmt w:val="lowerLetter"/>
      <w:pStyle w:val="4"/>
      <w:lvlText w:val="%1."/>
      <w:lvlJc w:val="left"/>
      <w:pPr>
        <w:ind w:left="547" w:hanging="547"/>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B507A57"/>
    <w:multiLevelType w:val="hybridMultilevel"/>
    <w:tmpl w:val="609239AA"/>
    <w:lvl w:ilvl="0" w:tplc="A2A2BB7C">
      <w:start w:val="1"/>
      <w:numFmt w:val="bullet"/>
      <w:pStyle w:val="WitnessListBullet"/>
      <w:lvlText w:val=""/>
      <w:lvlJc w:val="left"/>
      <w:pPr>
        <w:ind w:left="2160" w:hanging="360"/>
      </w:pPr>
      <w:rPr>
        <w:rFonts w:ascii="Symbol" w:hAnsi="Symbol"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D2C555D"/>
    <w:multiLevelType w:val="hybridMultilevel"/>
    <w:tmpl w:val="64D01ABA"/>
    <w:lvl w:ilvl="0" w:tplc="D640FE04">
      <w:start w:val="1"/>
      <w:numFmt w:val="upperLetter"/>
      <w:lvlText w:val="%1."/>
      <w:lvlJc w:val="left"/>
      <w:pPr>
        <w:ind w:left="547" w:hanging="547"/>
      </w:pPr>
      <w:rPr>
        <w:rFonts w:ascii="Arial" w:hAnsi="Arial" w:cs="Arial" w:hint="default"/>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AC0AE5"/>
    <w:multiLevelType w:val="hybridMultilevel"/>
    <w:tmpl w:val="B50E6DEA"/>
    <w:lvl w:ilvl="0" w:tplc="2C82F0B6">
      <w:start w:val="1"/>
      <w:numFmt w:val="bullet"/>
      <w:pStyle w:val="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D85D4F"/>
    <w:multiLevelType w:val="hybridMultilevel"/>
    <w:tmpl w:val="E7705E88"/>
    <w:lvl w:ilvl="0" w:tplc="EECEFAA4">
      <w:start w:val="1"/>
      <w:numFmt w:val="lowerLetter"/>
      <w:pStyle w:val="HEADINGLEVEL8"/>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373C40B7"/>
    <w:multiLevelType w:val="hybridMultilevel"/>
    <w:tmpl w:val="B5308862"/>
    <w:lvl w:ilvl="0" w:tplc="A01A9B56">
      <w:start w:val="1"/>
      <w:numFmt w:val="decimal"/>
      <w:pStyle w:val="30"/>
      <w:lvlText w:val="%1."/>
      <w:lvlJc w:val="left"/>
      <w:pPr>
        <w:ind w:left="547" w:hanging="547"/>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1" w15:restartNumberingAfterBreak="0">
    <w:nsid w:val="393156D4"/>
    <w:multiLevelType w:val="hybridMultilevel"/>
    <w:tmpl w:val="7672638A"/>
    <w:lvl w:ilvl="0" w:tplc="0D20F60A">
      <w:start w:val="1"/>
      <w:numFmt w:val="decimal"/>
      <w:pStyle w:val="a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7066D15"/>
    <w:multiLevelType w:val="hybridMultilevel"/>
    <w:tmpl w:val="31643866"/>
    <w:lvl w:ilvl="0" w:tplc="30545B3A">
      <w:start w:val="1"/>
      <w:numFmt w:val="bullet"/>
      <w:pStyle w:val="Bullet2"/>
      <w:lvlText w:val=""/>
      <w:lvlJc w:val="left"/>
      <w:pPr>
        <w:ind w:left="720" w:hanging="360"/>
      </w:pPr>
      <w:rPr>
        <w:rFonts w:ascii="Wingdings" w:hAnsi="Wingdings" w:hint="default"/>
        <w:sz w:val="21"/>
        <w:szCs w:val="2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8D02166"/>
    <w:multiLevelType w:val="hybridMultilevel"/>
    <w:tmpl w:val="C9963696"/>
    <w:lvl w:ilvl="0" w:tplc="78EC9576">
      <w:start w:val="1"/>
      <w:numFmt w:val="bullet"/>
      <w:pStyle w:val="BulletSquare"/>
      <w:lvlText w:val=""/>
      <w:lvlJc w:val="left"/>
      <w:pPr>
        <w:ind w:left="360" w:hanging="360"/>
      </w:pPr>
      <w:rPr>
        <w:rFonts w:ascii="Wingdings" w:hAnsi="Wingdings"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7E53BF"/>
    <w:multiLevelType w:val="hybridMultilevel"/>
    <w:tmpl w:val="B634963E"/>
    <w:lvl w:ilvl="0" w:tplc="E59C3C92">
      <w:start w:val="1"/>
      <w:numFmt w:val="upperLetter"/>
      <w:pStyle w:val="HEADINGLEVEL2"/>
      <w:lvlText w:val="%1."/>
      <w:lvlJc w:val="left"/>
      <w:pPr>
        <w:ind w:left="547"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775547A0"/>
    <w:multiLevelType w:val="hybridMultilevel"/>
    <w:tmpl w:val="BE38FA5C"/>
    <w:lvl w:ilvl="0" w:tplc="5A26F4C0">
      <w:start w:val="1"/>
      <w:numFmt w:val="lowerRoman"/>
      <w:pStyle w:val="5"/>
      <w:lvlText w:val="(%1)"/>
      <w:lvlJc w:val="left"/>
      <w:pPr>
        <w:ind w:left="547" w:hanging="547"/>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A71AAB"/>
    <w:multiLevelType w:val="hybridMultilevel"/>
    <w:tmpl w:val="36FCA836"/>
    <w:lvl w:ilvl="0" w:tplc="96F2510A">
      <w:start w:val="1"/>
      <w:numFmt w:val="lowerRoman"/>
      <w:pStyle w:val="HEADINGLEVEL7"/>
      <w:lvlText w:val="(%1)"/>
      <w:lvlJc w:val="left"/>
      <w:pPr>
        <w:tabs>
          <w:tab w:val="num" w:pos="1584"/>
        </w:tabs>
        <w:ind w:left="151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7"/>
  </w:num>
  <w:num w:numId="3">
    <w:abstractNumId w:val="14"/>
  </w:num>
  <w:num w:numId="4">
    <w:abstractNumId w:val="18"/>
  </w:num>
  <w:num w:numId="5">
    <w:abstractNumId w:val="22"/>
  </w:num>
  <w:num w:numId="6">
    <w:abstractNumId w:val="13"/>
  </w:num>
  <w:num w:numId="7">
    <w:abstractNumId w:val="23"/>
  </w:num>
  <w:num w:numId="8">
    <w:abstractNumId w:val="24"/>
  </w:num>
  <w:num w:numId="9">
    <w:abstractNumId w:val="7"/>
  </w:num>
  <w:num w:numId="10">
    <w:abstractNumId w:val="5"/>
  </w:num>
  <w:num w:numId="11">
    <w:abstractNumId w:val="5"/>
  </w:num>
  <w:num w:numId="12">
    <w:abstractNumId w:val="12"/>
  </w:num>
  <w:num w:numId="13">
    <w:abstractNumId w:val="26"/>
  </w:num>
  <w:num w:numId="14">
    <w:abstractNumId w:val="19"/>
  </w:num>
  <w:num w:numId="15">
    <w:abstractNumId w:val="11"/>
  </w:num>
  <w:num w:numId="16">
    <w:abstractNumId w:val="20"/>
  </w:num>
  <w:num w:numId="17">
    <w:abstractNumId w:val="15"/>
  </w:num>
  <w:num w:numId="18">
    <w:abstractNumId w:val="25"/>
  </w:num>
  <w:num w:numId="19">
    <w:abstractNumId w:val="4"/>
  </w:num>
  <w:num w:numId="20">
    <w:abstractNumId w:val="4"/>
  </w:num>
  <w:num w:numId="21">
    <w:abstractNumId w:val="2"/>
  </w:num>
  <w:num w:numId="22">
    <w:abstractNumId w:val="2"/>
  </w:num>
  <w:num w:numId="23">
    <w:abstractNumId w:val="1"/>
  </w:num>
  <w:num w:numId="24">
    <w:abstractNumId w:val="1"/>
  </w:num>
  <w:num w:numId="25">
    <w:abstractNumId w:val="3"/>
  </w:num>
  <w:num w:numId="26">
    <w:abstractNumId w:val="8"/>
  </w:num>
  <w:num w:numId="27">
    <w:abstractNumId w:val="0"/>
  </w:num>
  <w:num w:numId="28">
    <w:abstractNumId w:val="0"/>
  </w:num>
  <w:num w:numId="29">
    <w:abstractNumId w:val="6"/>
  </w:num>
  <w:num w:numId="30">
    <w:abstractNumId w:val="9"/>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0F"/>
    <w:rsid w:val="000012D3"/>
    <w:rsid w:val="0000143F"/>
    <w:rsid w:val="00004333"/>
    <w:rsid w:val="00021FDC"/>
    <w:rsid w:val="00033FF8"/>
    <w:rsid w:val="00041D4B"/>
    <w:rsid w:val="000747AC"/>
    <w:rsid w:val="00090AF5"/>
    <w:rsid w:val="00096C8F"/>
    <w:rsid w:val="00096D90"/>
    <w:rsid w:val="000A6709"/>
    <w:rsid w:val="000B3289"/>
    <w:rsid w:val="000B6C92"/>
    <w:rsid w:val="000C2247"/>
    <w:rsid w:val="000C3C17"/>
    <w:rsid w:val="000C51F9"/>
    <w:rsid w:val="000F0402"/>
    <w:rsid w:val="00127E08"/>
    <w:rsid w:val="00131B3A"/>
    <w:rsid w:val="0013627C"/>
    <w:rsid w:val="00142B03"/>
    <w:rsid w:val="001602E0"/>
    <w:rsid w:val="00163F9E"/>
    <w:rsid w:val="001931E3"/>
    <w:rsid w:val="001A0F21"/>
    <w:rsid w:val="001B2CA9"/>
    <w:rsid w:val="001C0E6E"/>
    <w:rsid w:val="001C391F"/>
    <w:rsid w:val="0022400C"/>
    <w:rsid w:val="00227115"/>
    <w:rsid w:val="00231318"/>
    <w:rsid w:val="0025393E"/>
    <w:rsid w:val="0027125C"/>
    <w:rsid w:val="00271F2F"/>
    <w:rsid w:val="00272165"/>
    <w:rsid w:val="00277AC7"/>
    <w:rsid w:val="002825C8"/>
    <w:rsid w:val="00290028"/>
    <w:rsid w:val="0029448D"/>
    <w:rsid w:val="002A1644"/>
    <w:rsid w:val="002B0A04"/>
    <w:rsid w:val="002C2EBA"/>
    <w:rsid w:val="002C35B6"/>
    <w:rsid w:val="002C62E9"/>
    <w:rsid w:val="002D381F"/>
    <w:rsid w:val="00300CBC"/>
    <w:rsid w:val="00300F42"/>
    <w:rsid w:val="00305969"/>
    <w:rsid w:val="003134C2"/>
    <w:rsid w:val="00326D73"/>
    <w:rsid w:val="00352267"/>
    <w:rsid w:val="003570EA"/>
    <w:rsid w:val="0036436C"/>
    <w:rsid w:val="003739A5"/>
    <w:rsid w:val="00374CCC"/>
    <w:rsid w:val="00374F14"/>
    <w:rsid w:val="00382644"/>
    <w:rsid w:val="003905A9"/>
    <w:rsid w:val="003A082B"/>
    <w:rsid w:val="003A4275"/>
    <w:rsid w:val="003A7B9C"/>
    <w:rsid w:val="003B6468"/>
    <w:rsid w:val="003C7753"/>
    <w:rsid w:val="003D12CA"/>
    <w:rsid w:val="003F7934"/>
    <w:rsid w:val="00401BC7"/>
    <w:rsid w:val="004054D0"/>
    <w:rsid w:val="00454549"/>
    <w:rsid w:val="0045465C"/>
    <w:rsid w:val="004576D2"/>
    <w:rsid w:val="004661F8"/>
    <w:rsid w:val="00496F11"/>
    <w:rsid w:val="004A0E7F"/>
    <w:rsid w:val="004A0ED9"/>
    <w:rsid w:val="004B4420"/>
    <w:rsid w:val="004C4BD8"/>
    <w:rsid w:val="004D41D9"/>
    <w:rsid w:val="004D4723"/>
    <w:rsid w:val="004E0AC8"/>
    <w:rsid w:val="004E3CFE"/>
    <w:rsid w:val="004E5947"/>
    <w:rsid w:val="00513B83"/>
    <w:rsid w:val="00521472"/>
    <w:rsid w:val="00523311"/>
    <w:rsid w:val="00525000"/>
    <w:rsid w:val="00527532"/>
    <w:rsid w:val="0053583D"/>
    <w:rsid w:val="00545764"/>
    <w:rsid w:val="00564DF4"/>
    <w:rsid w:val="00567283"/>
    <w:rsid w:val="00573726"/>
    <w:rsid w:val="005A7FDB"/>
    <w:rsid w:val="005B0A0D"/>
    <w:rsid w:val="005C2BE0"/>
    <w:rsid w:val="005E31AC"/>
    <w:rsid w:val="00600967"/>
    <w:rsid w:val="00607345"/>
    <w:rsid w:val="00611D2B"/>
    <w:rsid w:val="006306A3"/>
    <w:rsid w:val="00643323"/>
    <w:rsid w:val="00643C32"/>
    <w:rsid w:val="006543C5"/>
    <w:rsid w:val="00664762"/>
    <w:rsid w:val="00664A5C"/>
    <w:rsid w:val="00666C98"/>
    <w:rsid w:val="00677F71"/>
    <w:rsid w:val="006804F7"/>
    <w:rsid w:val="00690BBF"/>
    <w:rsid w:val="006A0146"/>
    <w:rsid w:val="006B413F"/>
    <w:rsid w:val="006B651B"/>
    <w:rsid w:val="006C34CF"/>
    <w:rsid w:val="006E111D"/>
    <w:rsid w:val="006E1474"/>
    <w:rsid w:val="006E2C92"/>
    <w:rsid w:val="006E6E9B"/>
    <w:rsid w:val="006F115E"/>
    <w:rsid w:val="007451F4"/>
    <w:rsid w:val="00747BD0"/>
    <w:rsid w:val="007A63B3"/>
    <w:rsid w:val="007B4C64"/>
    <w:rsid w:val="007C3299"/>
    <w:rsid w:val="007C6DF5"/>
    <w:rsid w:val="007C7D58"/>
    <w:rsid w:val="007F4B66"/>
    <w:rsid w:val="008275CF"/>
    <w:rsid w:val="008371A4"/>
    <w:rsid w:val="008379DF"/>
    <w:rsid w:val="00837AAF"/>
    <w:rsid w:val="0085567C"/>
    <w:rsid w:val="008609B9"/>
    <w:rsid w:val="00866B24"/>
    <w:rsid w:val="00894335"/>
    <w:rsid w:val="008A069A"/>
    <w:rsid w:val="008C2984"/>
    <w:rsid w:val="008C7027"/>
    <w:rsid w:val="008D275F"/>
    <w:rsid w:val="008E325D"/>
    <w:rsid w:val="008F3965"/>
    <w:rsid w:val="008F72A1"/>
    <w:rsid w:val="008F73E9"/>
    <w:rsid w:val="009129EE"/>
    <w:rsid w:val="0091390D"/>
    <w:rsid w:val="00940786"/>
    <w:rsid w:val="00941BCE"/>
    <w:rsid w:val="00943615"/>
    <w:rsid w:val="009450C1"/>
    <w:rsid w:val="00953FC6"/>
    <w:rsid w:val="00992FDC"/>
    <w:rsid w:val="009A1A33"/>
    <w:rsid w:val="009A3EA0"/>
    <w:rsid w:val="009C3E5E"/>
    <w:rsid w:val="009D5A9C"/>
    <w:rsid w:val="009E493A"/>
    <w:rsid w:val="009E7B71"/>
    <w:rsid w:val="009F4E11"/>
    <w:rsid w:val="00A133D7"/>
    <w:rsid w:val="00A17088"/>
    <w:rsid w:val="00A173A4"/>
    <w:rsid w:val="00A17C4E"/>
    <w:rsid w:val="00A345E7"/>
    <w:rsid w:val="00A35E10"/>
    <w:rsid w:val="00A42340"/>
    <w:rsid w:val="00A560E8"/>
    <w:rsid w:val="00A56E41"/>
    <w:rsid w:val="00A605BF"/>
    <w:rsid w:val="00A61732"/>
    <w:rsid w:val="00A61C74"/>
    <w:rsid w:val="00A72918"/>
    <w:rsid w:val="00A83AB6"/>
    <w:rsid w:val="00A84EC8"/>
    <w:rsid w:val="00AA4BE6"/>
    <w:rsid w:val="00AA5BD9"/>
    <w:rsid w:val="00AB2ABE"/>
    <w:rsid w:val="00AB50EE"/>
    <w:rsid w:val="00AE2C20"/>
    <w:rsid w:val="00AF1021"/>
    <w:rsid w:val="00AF106C"/>
    <w:rsid w:val="00B046F6"/>
    <w:rsid w:val="00B108F9"/>
    <w:rsid w:val="00B23CA7"/>
    <w:rsid w:val="00B33CFE"/>
    <w:rsid w:val="00B47C21"/>
    <w:rsid w:val="00B707AD"/>
    <w:rsid w:val="00B77539"/>
    <w:rsid w:val="00B8191E"/>
    <w:rsid w:val="00B9369E"/>
    <w:rsid w:val="00B970CC"/>
    <w:rsid w:val="00BA485C"/>
    <w:rsid w:val="00BB2E3F"/>
    <w:rsid w:val="00BB31CC"/>
    <w:rsid w:val="00BC05FD"/>
    <w:rsid w:val="00BC69CD"/>
    <w:rsid w:val="00BE1325"/>
    <w:rsid w:val="00BE2749"/>
    <w:rsid w:val="00BE655B"/>
    <w:rsid w:val="00C02B64"/>
    <w:rsid w:val="00C03D27"/>
    <w:rsid w:val="00C476A2"/>
    <w:rsid w:val="00C47792"/>
    <w:rsid w:val="00C57BD6"/>
    <w:rsid w:val="00C649CE"/>
    <w:rsid w:val="00CA5458"/>
    <w:rsid w:val="00CB0EB7"/>
    <w:rsid w:val="00CC763C"/>
    <w:rsid w:val="00CD0B02"/>
    <w:rsid w:val="00CD6BD9"/>
    <w:rsid w:val="00CE197B"/>
    <w:rsid w:val="00CE2D15"/>
    <w:rsid w:val="00CF057C"/>
    <w:rsid w:val="00D04347"/>
    <w:rsid w:val="00D3598B"/>
    <w:rsid w:val="00D37689"/>
    <w:rsid w:val="00D3769E"/>
    <w:rsid w:val="00D56974"/>
    <w:rsid w:val="00D7667D"/>
    <w:rsid w:val="00DA63FC"/>
    <w:rsid w:val="00DA67BE"/>
    <w:rsid w:val="00DF050F"/>
    <w:rsid w:val="00E05B19"/>
    <w:rsid w:val="00E10369"/>
    <w:rsid w:val="00E163DD"/>
    <w:rsid w:val="00E16D4E"/>
    <w:rsid w:val="00E26BB7"/>
    <w:rsid w:val="00E3371A"/>
    <w:rsid w:val="00E400E6"/>
    <w:rsid w:val="00E530CF"/>
    <w:rsid w:val="00E61C59"/>
    <w:rsid w:val="00E62713"/>
    <w:rsid w:val="00E73B0E"/>
    <w:rsid w:val="00E81C16"/>
    <w:rsid w:val="00E8438E"/>
    <w:rsid w:val="00EA4576"/>
    <w:rsid w:val="00EB1FE3"/>
    <w:rsid w:val="00EE31FE"/>
    <w:rsid w:val="00EF0E36"/>
    <w:rsid w:val="00F01682"/>
    <w:rsid w:val="00F24C4A"/>
    <w:rsid w:val="00F24DDA"/>
    <w:rsid w:val="00F3512E"/>
    <w:rsid w:val="00F53B65"/>
    <w:rsid w:val="00F6111A"/>
    <w:rsid w:val="00FB072F"/>
    <w:rsid w:val="00FB241E"/>
    <w:rsid w:val="00FB3750"/>
    <w:rsid w:val="00FB55DA"/>
    <w:rsid w:val="00FC6546"/>
    <w:rsid w:val="00FD2ECA"/>
    <w:rsid w:val="00FE0DA3"/>
    <w:rsid w:val="00FE1F4D"/>
    <w:rsid w:val="00FE25DE"/>
    <w:rsid w:val="00FE64FD"/>
    <w:rsid w:val="00FF108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E5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iPriority="1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300CBC"/>
    <w:pPr>
      <w:spacing w:after="0" w:line="240" w:lineRule="auto"/>
    </w:pPr>
    <w:rPr>
      <w:rFonts w:ascii="Arial" w:eastAsia="Times New Roman" w:hAnsi="Arial" w:cs="Times New Roman"/>
      <w:sz w:val="21"/>
      <w:szCs w:val="21"/>
      <w:lang w:val="fr-FR" w:eastAsia="fr-FR"/>
    </w:rPr>
  </w:style>
  <w:style w:type="paragraph" w:styleId="1">
    <w:name w:val="heading 1"/>
    <w:basedOn w:val="a1"/>
    <w:next w:val="a2"/>
    <w:link w:val="10"/>
    <w:unhideWhenUsed/>
    <w:rsid w:val="006E111D"/>
    <w:pPr>
      <w:keepNext/>
      <w:pBdr>
        <w:bottom w:val="single" w:sz="8" w:space="1" w:color="233A74"/>
      </w:pBdr>
      <w:spacing w:before="240" w:after="240"/>
      <w:outlineLvl w:val="0"/>
    </w:pPr>
    <w:rPr>
      <w:b/>
      <w:bCs/>
      <w:caps/>
      <w:szCs w:val="22"/>
    </w:rPr>
  </w:style>
  <w:style w:type="paragraph" w:styleId="21">
    <w:name w:val="heading 2"/>
    <w:basedOn w:val="a1"/>
    <w:next w:val="a1"/>
    <w:link w:val="22"/>
    <w:unhideWhenUsed/>
    <w:rsid w:val="006E111D"/>
    <w:pPr>
      <w:keepNext/>
      <w:numPr>
        <w:numId w:val="15"/>
      </w:numPr>
      <w:spacing w:before="240" w:after="240"/>
      <w:outlineLvl w:val="1"/>
    </w:pPr>
    <w:rPr>
      <w:b/>
      <w:szCs w:val="22"/>
    </w:rPr>
  </w:style>
  <w:style w:type="paragraph" w:styleId="30">
    <w:name w:val="heading 3"/>
    <w:basedOn w:val="a1"/>
    <w:next w:val="a1"/>
    <w:link w:val="31"/>
    <w:unhideWhenUsed/>
    <w:rsid w:val="006E111D"/>
    <w:pPr>
      <w:keepNext/>
      <w:numPr>
        <w:numId w:val="16"/>
      </w:numPr>
      <w:spacing w:before="240" w:after="240"/>
      <w:outlineLvl w:val="2"/>
    </w:pPr>
    <w:rPr>
      <w:b/>
      <w:szCs w:val="22"/>
    </w:rPr>
  </w:style>
  <w:style w:type="paragraph" w:styleId="4">
    <w:name w:val="heading 4"/>
    <w:basedOn w:val="a1"/>
    <w:next w:val="a1"/>
    <w:link w:val="40"/>
    <w:unhideWhenUsed/>
    <w:rsid w:val="006E111D"/>
    <w:pPr>
      <w:keepNext/>
      <w:numPr>
        <w:numId w:val="17"/>
      </w:numPr>
      <w:spacing w:before="240" w:after="240"/>
      <w:outlineLvl w:val="3"/>
    </w:pPr>
    <w:rPr>
      <w:rFonts w:eastAsiaTheme="minorHAnsi"/>
      <w:b/>
      <w:szCs w:val="22"/>
    </w:rPr>
  </w:style>
  <w:style w:type="paragraph" w:styleId="5">
    <w:name w:val="heading 5"/>
    <w:basedOn w:val="a1"/>
    <w:next w:val="a1"/>
    <w:link w:val="50"/>
    <w:unhideWhenUsed/>
    <w:rsid w:val="006E111D"/>
    <w:pPr>
      <w:keepNext/>
      <w:numPr>
        <w:numId w:val="18"/>
      </w:numPr>
      <w:spacing w:before="240" w:after="240"/>
      <w:outlineLvl w:val="4"/>
    </w:pPr>
    <w:rPr>
      <w:b/>
      <w:szCs w:val="22"/>
    </w:rPr>
  </w:style>
  <w:style w:type="paragraph" w:styleId="6">
    <w:name w:val="heading 6"/>
    <w:basedOn w:val="a1"/>
    <w:next w:val="a1"/>
    <w:link w:val="60"/>
    <w:uiPriority w:val="9"/>
    <w:unhideWhenUsed/>
    <w:rsid w:val="006E111D"/>
    <w:pPr>
      <w:pBdr>
        <w:bottom w:val="dotted" w:sz="6" w:space="1" w:color="4F81BD" w:themeColor="accent1"/>
      </w:pBdr>
      <w:spacing w:before="300"/>
      <w:outlineLvl w:val="5"/>
    </w:pPr>
    <w:rPr>
      <w:caps/>
      <w:color w:val="365F91" w:themeColor="accent1" w:themeShade="BF"/>
      <w:spacing w:val="10"/>
      <w:szCs w:val="22"/>
    </w:rPr>
  </w:style>
  <w:style w:type="paragraph" w:styleId="7">
    <w:name w:val="heading 7"/>
    <w:basedOn w:val="a1"/>
    <w:next w:val="a1"/>
    <w:link w:val="70"/>
    <w:uiPriority w:val="9"/>
    <w:semiHidden/>
    <w:unhideWhenUsed/>
    <w:rsid w:val="006E111D"/>
    <w:pPr>
      <w:spacing w:before="300"/>
      <w:outlineLvl w:val="6"/>
    </w:pPr>
    <w:rPr>
      <w:caps/>
      <w:color w:val="365F91" w:themeColor="accent1" w:themeShade="BF"/>
      <w:spacing w:val="10"/>
      <w:szCs w:val="22"/>
    </w:rPr>
  </w:style>
  <w:style w:type="paragraph" w:styleId="8">
    <w:name w:val="heading 8"/>
    <w:basedOn w:val="a1"/>
    <w:next w:val="a1"/>
    <w:link w:val="80"/>
    <w:uiPriority w:val="9"/>
    <w:semiHidden/>
    <w:unhideWhenUsed/>
    <w:qFormat/>
    <w:rsid w:val="006E111D"/>
    <w:pPr>
      <w:spacing w:before="300"/>
      <w:outlineLvl w:val="7"/>
    </w:pPr>
    <w:rPr>
      <w:caps/>
      <w:spacing w:val="10"/>
      <w:sz w:val="18"/>
      <w:szCs w:val="18"/>
    </w:rPr>
  </w:style>
  <w:style w:type="paragraph" w:styleId="9">
    <w:name w:val="heading 9"/>
    <w:basedOn w:val="a1"/>
    <w:next w:val="a1"/>
    <w:link w:val="90"/>
    <w:uiPriority w:val="9"/>
    <w:semiHidden/>
    <w:unhideWhenUsed/>
    <w:qFormat/>
    <w:rsid w:val="006E111D"/>
    <w:pPr>
      <w:spacing w:before="30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rsid w:val="006E111D"/>
    <w:pPr>
      <w:ind w:left="720"/>
      <w:contextualSpacing/>
    </w:pPr>
  </w:style>
  <w:style w:type="paragraph" w:styleId="a7">
    <w:name w:val="header"/>
    <w:basedOn w:val="a1"/>
    <w:link w:val="a8"/>
    <w:uiPriority w:val="99"/>
    <w:unhideWhenUsed/>
    <w:rsid w:val="006E111D"/>
    <w:pPr>
      <w:tabs>
        <w:tab w:val="left" w:pos="6030"/>
        <w:tab w:val="right" w:pos="9720"/>
      </w:tabs>
      <w:spacing w:after="40"/>
    </w:pPr>
    <w:rPr>
      <w:rFonts w:cs="Arial"/>
      <w:color w:val="233A74"/>
      <w:sz w:val="16"/>
      <w:szCs w:val="16"/>
    </w:rPr>
  </w:style>
  <w:style w:type="character" w:customStyle="1" w:styleId="a8">
    <w:name w:val="ヘッダー (文字)"/>
    <w:basedOn w:val="a3"/>
    <w:link w:val="a7"/>
    <w:uiPriority w:val="99"/>
    <w:rsid w:val="006E111D"/>
    <w:rPr>
      <w:rFonts w:ascii="Arial" w:eastAsia="Times New Roman" w:hAnsi="Arial" w:cs="Arial"/>
      <w:color w:val="233A74"/>
      <w:sz w:val="16"/>
      <w:szCs w:val="16"/>
      <w:lang w:val="fr-FR" w:eastAsia="fr-FR"/>
    </w:rPr>
  </w:style>
  <w:style w:type="paragraph" w:styleId="a9">
    <w:name w:val="footer"/>
    <w:basedOn w:val="a1"/>
    <w:link w:val="aa"/>
    <w:uiPriority w:val="99"/>
    <w:unhideWhenUsed/>
    <w:rsid w:val="006E111D"/>
    <w:pPr>
      <w:tabs>
        <w:tab w:val="center" w:pos="4680"/>
        <w:tab w:val="right" w:pos="9360"/>
      </w:tabs>
    </w:pPr>
    <w:rPr>
      <w:sz w:val="16"/>
    </w:rPr>
  </w:style>
  <w:style w:type="character" w:customStyle="1" w:styleId="aa">
    <w:name w:val="フッター (文字)"/>
    <w:basedOn w:val="a3"/>
    <w:link w:val="a9"/>
    <w:uiPriority w:val="99"/>
    <w:rsid w:val="006E111D"/>
    <w:rPr>
      <w:rFonts w:ascii="Arial" w:eastAsia="Times New Roman" w:hAnsi="Arial" w:cs="Times New Roman"/>
      <w:sz w:val="16"/>
      <w:szCs w:val="21"/>
      <w:lang w:val="fr-FR" w:eastAsia="fr-FR"/>
    </w:rPr>
  </w:style>
  <w:style w:type="table" w:styleId="ab">
    <w:name w:val="Table Grid"/>
    <w:basedOn w:val="a4"/>
    <w:uiPriority w:val="1"/>
    <w:rsid w:val="006E111D"/>
    <w:pPr>
      <w:spacing w:after="0"/>
    </w:pPr>
    <w:rPr>
      <w:rFonts w:ascii="Arial" w:hAnsi="Arial"/>
      <w:sz w:val="21"/>
      <w:szCs w:val="21"/>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1"/>
    <w:link w:val="ad"/>
    <w:uiPriority w:val="99"/>
    <w:unhideWhenUsed/>
    <w:rsid w:val="006E111D"/>
    <w:rPr>
      <w:rFonts w:cs="Tahoma"/>
      <w:sz w:val="16"/>
      <w:szCs w:val="16"/>
    </w:rPr>
  </w:style>
  <w:style w:type="character" w:customStyle="1" w:styleId="ad">
    <w:name w:val="吹き出し (文字)"/>
    <w:basedOn w:val="a3"/>
    <w:link w:val="ac"/>
    <w:uiPriority w:val="99"/>
    <w:rsid w:val="006E111D"/>
    <w:rPr>
      <w:rFonts w:ascii="Arial" w:eastAsia="Times New Roman" w:hAnsi="Arial" w:cs="Tahoma"/>
      <w:sz w:val="16"/>
      <w:szCs w:val="16"/>
      <w:lang w:val="fr-FR" w:eastAsia="fr-FR"/>
    </w:rPr>
  </w:style>
  <w:style w:type="character" w:styleId="ae">
    <w:name w:val="annotation reference"/>
    <w:basedOn w:val="a3"/>
    <w:uiPriority w:val="99"/>
    <w:semiHidden/>
    <w:unhideWhenUsed/>
    <w:rsid w:val="006E111D"/>
    <w:rPr>
      <w:rFonts w:cs="Times New Roman"/>
      <w:sz w:val="16"/>
      <w:szCs w:val="16"/>
    </w:rPr>
  </w:style>
  <w:style w:type="paragraph" w:styleId="af">
    <w:name w:val="annotation text"/>
    <w:basedOn w:val="a1"/>
    <w:link w:val="af0"/>
    <w:uiPriority w:val="99"/>
    <w:unhideWhenUsed/>
    <w:rsid w:val="006E111D"/>
    <w:rPr>
      <w:sz w:val="20"/>
    </w:rPr>
  </w:style>
  <w:style w:type="character" w:customStyle="1" w:styleId="af0">
    <w:name w:val="コメント文字列 (文字)"/>
    <w:basedOn w:val="a3"/>
    <w:link w:val="af"/>
    <w:uiPriority w:val="99"/>
    <w:rsid w:val="006E111D"/>
    <w:rPr>
      <w:rFonts w:ascii="Arial" w:eastAsia="Times New Roman" w:hAnsi="Arial" w:cs="Times New Roman"/>
      <w:sz w:val="20"/>
      <w:szCs w:val="21"/>
      <w:lang w:val="fr-FR" w:eastAsia="fr-FR"/>
    </w:rPr>
  </w:style>
  <w:style w:type="paragraph" w:styleId="af1">
    <w:name w:val="annotation subject"/>
    <w:basedOn w:val="af"/>
    <w:next w:val="af"/>
    <w:link w:val="af2"/>
    <w:uiPriority w:val="99"/>
    <w:semiHidden/>
    <w:unhideWhenUsed/>
    <w:rsid w:val="006E111D"/>
    <w:rPr>
      <w:b/>
      <w:bCs/>
    </w:rPr>
  </w:style>
  <w:style w:type="character" w:customStyle="1" w:styleId="af2">
    <w:name w:val="コメント内容 (文字)"/>
    <w:basedOn w:val="af0"/>
    <w:link w:val="af1"/>
    <w:uiPriority w:val="99"/>
    <w:semiHidden/>
    <w:rsid w:val="006E111D"/>
    <w:rPr>
      <w:rFonts w:ascii="Arial" w:eastAsia="Times New Roman" w:hAnsi="Arial" w:cs="Times New Roman"/>
      <w:b/>
      <w:bCs/>
      <w:sz w:val="20"/>
      <w:szCs w:val="21"/>
      <w:lang w:val="fr-FR" w:eastAsia="fr-FR"/>
    </w:rPr>
  </w:style>
  <w:style w:type="paragraph" w:customStyle="1" w:styleId="DR-Sponsor">
    <w:name w:val="DR-Sponsor"/>
    <w:basedOn w:val="a1"/>
    <w:next w:val="a2"/>
    <w:uiPriority w:val="4"/>
    <w:qFormat/>
    <w:rsid w:val="006E111D"/>
    <w:pPr>
      <w:spacing w:after="240"/>
      <w:jc w:val="center"/>
    </w:pPr>
    <w:rPr>
      <w:rFonts w:cs="Arial"/>
      <w:b/>
      <w:sz w:val="24"/>
      <w:szCs w:val="24"/>
      <w:lang w:val="en-US"/>
    </w:rPr>
  </w:style>
  <w:style w:type="paragraph" w:styleId="a2">
    <w:name w:val="Body Text"/>
    <w:link w:val="af3"/>
    <w:unhideWhenUsed/>
    <w:rsid w:val="006E111D"/>
    <w:pPr>
      <w:spacing w:before="240" w:after="240"/>
    </w:pPr>
    <w:rPr>
      <w:rFonts w:ascii="Arial" w:hAnsi="Arial"/>
      <w:sz w:val="21"/>
      <w:szCs w:val="24"/>
      <w:lang w:val="en-GB"/>
    </w:rPr>
  </w:style>
  <w:style w:type="character" w:customStyle="1" w:styleId="af3">
    <w:name w:val="本文 (文字)"/>
    <w:basedOn w:val="a3"/>
    <w:link w:val="a2"/>
    <w:rsid w:val="00300CBC"/>
    <w:rPr>
      <w:rFonts w:ascii="Arial" w:hAnsi="Arial"/>
      <w:sz w:val="21"/>
      <w:szCs w:val="24"/>
      <w:lang w:val="en-GB"/>
    </w:rPr>
  </w:style>
  <w:style w:type="paragraph" w:customStyle="1" w:styleId="DR-H1">
    <w:name w:val="DR-H1"/>
    <w:basedOn w:val="a1"/>
    <w:next w:val="a2"/>
    <w:uiPriority w:val="4"/>
    <w:qFormat/>
    <w:rsid w:val="006E111D"/>
    <w:pPr>
      <w:spacing w:after="240"/>
    </w:pPr>
    <w:rPr>
      <w:rFonts w:cs="Arial"/>
      <w:b/>
      <w:caps/>
      <w:sz w:val="24"/>
      <w:szCs w:val="24"/>
      <w:lang w:val="en-US"/>
    </w:rPr>
  </w:style>
  <w:style w:type="paragraph" w:customStyle="1" w:styleId="App-H3">
    <w:name w:val="App-H3"/>
    <w:next w:val="a2"/>
    <w:uiPriority w:val="4"/>
    <w:rsid w:val="006E111D"/>
    <w:pPr>
      <w:numPr>
        <w:numId w:val="3"/>
      </w:numPr>
      <w:spacing w:before="240" w:after="240" w:line="240" w:lineRule="auto"/>
    </w:pPr>
    <w:rPr>
      <w:rFonts w:ascii="Arial" w:hAnsi="Arial"/>
      <w:b/>
      <w:sz w:val="21"/>
      <w:lang w:val="en-GB" w:bidi="en-US"/>
    </w:rPr>
  </w:style>
  <w:style w:type="paragraph" w:customStyle="1" w:styleId="DR-Title">
    <w:name w:val="DR-Title"/>
    <w:basedOn w:val="a1"/>
    <w:next w:val="a2"/>
    <w:uiPriority w:val="3"/>
    <w:qFormat/>
    <w:rsid w:val="00AF106C"/>
    <w:pPr>
      <w:spacing w:before="360" w:after="360"/>
      <w:jc w:val="center"/>
    </w:pPr>
    <w:rPr>
      <w:rFonts w:cs="Arial"/>
      <w:b/>
      <w:caps/>
      <w:sz w:val="28"/>
      <w:szCs w:val="28"/>
      <w:lang w:val="en-US"/>
    </w:rPr>
  </w:style>
  <w:style w:type="paragraph" w:customStyle="1" w:styleId="BibliographyText">
    <w:name w:val="Bibliography Text"/>
    <w:uiPriority w:val="2"/>
    <w:rsid w:val="006E111D"/>
    <w:pPr>
      <w:spacing w:before="240" w:after="240" w:line="240" w:lineRule="auto"/>
      <w:ind w:left="720" w:hanging="720"/>
    </w:pPr>
    <w:rPr>
      <w:rFonts w:ascii="Arial" w:hAnsi="Arial"/>
      <w:sz w:val="21"/>
      <w:szCs w:val="24"/>
      <w:lang w:val="en-GB"/>
    </w:rPr>
  </w:style>
  <w:style w:type="paragraph" w:styleId="af4">
    <w:name w:val="Block Text"/>
    <w:basedOn w:val="a1"/>
    <w:uiPriority w:val="3"/>
    <w:rsid w:val="006E111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sz w:val="20"/>
    </w:rPr>
  </w:style>
  <w:style w:type="paragraph" w:customStyle="1" w:styleId="Body1">
    <w:name w:val="Body 1"/>
    <w:unhideWhenUsed/>
    <w:rsid w:val="006E111D"/>
    <w:pPr>
      <w:outlineLvl w:val="0"/>
    </w:pPr>
    <w:rPr>
      <w:rFonts w:ascii="Helvetica" w:eastAsia="Arial Unicode MS" w:hAnsi="Helvetica" w:cs="Times New Roman"/>
      <w:color w:val="000000"/>
      <w:szCs w:val="21"/>
      <w:u w:color="000000"/>
      <w:lang w:eastAsia="en-CA"/>
    </w:rPr>
  </w:style>
  <w:style w:type="character" w:customStyle="1" w:styleId="BoldOFF">
    <w:name w:val="Bold OFF"/>
    <w:basedOn w:val="a3"/>
    <w:uiPriority w:val="1"/>
    <w:rsid w:val="006E111D"/>
    <w:rPr>
      <w:rFonts w:ascii="Arial" w:hAnsi="Arial"/>
      <w:sz w:val="21"/>
    </w:rPr>
  </w:style>
  <w:style w:type="character" w:styleId="af5">
    <w:name w:val="Book Title"/>
    <w:uiPriority w:val="33"/>
    <w:rsid w:val="006E111D"/>
    <w:rPr>
      <w:rFonts w:ascii="Arial" w:hAnsi="Arial"/>
      <w:b/>
      <w:bCs/>
      <w:i/>
      <w:iCs/>
      <w:spacing w:val="9"/>
    </w:rPr>
  </w:style>
  <w:style w:type="paragraph" w:styleId="af6">
    <w:name w:val="Quote"/>
    <w:basedOn w:val="a1"/>
    <w:next w:val="a1"/>
    <w:link w:val="af7"/>
    <w:uiPriority w:val="29"/>
    <w:rsid w:val="006E111D"/>
    <w:rPr>
      <w:i/>
      <w:iCs/>
    </w:rPr>
  </w:style>
  <w:style w:type="character" w:customStyle="1" w:styleId="af7">
    <w:name w:val="引用文 (文字)"/>
    <w:basedOn w:val="a3"/>
    <w:link w:val="af6"/>
    <w:uiPriority w:val="29"/>
    <w:rsid w:val="006E111D"/>
    <w:rPr>
      <w:rFonts w:ascii="Arial" w:eastAsia="Times New Roman" w:hAnsi="Arial" w:cs="Times New Roman"/>
      <w:i/>
      <w:iCs/>
      <w:sz w:val="21"/>
      <w:szCs w:val="21"/>
      <w:lang w:val="fr-FR" w:eastAsia="fr-FR"/>
    </w:rPr>
  </w:style>
  <w:style w:type="paragraph" w:customStyle="1" w:styleId="box">
    <w:name w:val="box"/>
    <w:basedOn w:val="af6"/>
    <w:link w:val="boxChar"/>
    <w:unhideWhenUsed/>
    <w:rsid w:val="006E111D"/>
    <w:rPr>
      <w:i w:val="0"/>
      <w:lang w:eastAsia="en-CA"/>
    </w:rPr>
  </w:style>
  <w:style w:type="character" w:customStyle="1" w:styleId="boxChar">
    <w:name w:val="box Char"/>
    <w:basedOn w:val="af7"/>
    <w:link w:val="box"/>
    <w:locked/>
    <w:rsid w:val="00300CBC"/>
    <w:rPr>
      <w:rFonts w:ascii="Arial" w:eastAsia="Times New Roman" w:hAnsi="Arial" w:cs="Times New Roman"/>
      <w:i w:val="0"/>
      <w:iCs/>
      <w:sz w:val="21"/>
      <w:szCs w:val="21"/>
      <w:lang w:val="fr-FR" w:eastAsia="en-CA"/>
    </w:rPr>
  </w:style>
  <w:style w:type="paragraph" w:customStyle="1" w:styleId="Bullet1">
    <w:name w:val="Bullet 1"/>
    <w:uiPriority w:val="1"/>
    <w:rsid w:val="006E111D"/>
    <w:pPr>
      <w:numPr>
        <w:numId w:val="4"/>
      </w:numPr>
      <w:spacing w:before="120" w:after="120" w:line="240" w:lineRule="auto"/>
    </w:pPr>
    <w:rPr>
      <w:rFonts w:ascii="Arial" w:hAnsi="Arial"/>
      <w:sz w:val="21"/>
      <w:szCs w:val="24"/>
      <w:lang w:val="en-GB"/>
    </w:rPr>
  </w:style>
  <w:style w:type="paragraph" w:customStyle="1" w:styleId="Bullet2">
    <w:name w:val="Bullet 2"/>
    <w:uiPriority w:val="1"/>
    <w:rsid w:val="006E111D"/>
    <w:pPr>
      <w:numPr>
        <w:numId w:val="5"/>
      </w:numPr>
      <w:spacing w:before="120" w:after="120" w:line="240" w:lineRule="auto"/>
    </w:pPr>
    <w:rPr>
      <w:rFonts w:ascii="Arial" w:hAnsi="Arial"/>
      <w:sz w:val="21"/>
      <w:szCs w:val="24"/>
      <w:lang w:val="en-GB"/>
    </w:rPr>
  </w:style>
  <w:style w:type="paragraph" w:customStyle="1" w:styleId="Bullet3">
    <w:name w:val="Bullet 3"/>
    <w:uiPriority w:val="1"/>
    <w:rsid w:val="006E111D"/>
    <w:pPr>
      <w:numPr>
        <w:numId w:val="6"/>
      </w:numPr>
      <w:spacing w:before="120" w:after="120" w:line="240" w:lineRule="auto"/>
    </w:pPr>
    <w:rPr>
      <w:rFonts w:ascii="Arial" w:hAnsi="Arial"/>
      <w:sz w:val="21"/>
      <w:szCs w:val="24"/>
      <w:lang w:val="en-GB"/>
    </w:rPr>
  </w:style>
  <w:style w:type="paragraph" w:customStyle="1" w:styleId="BulletSquare">
    <w:name w:val="Bullet Square"/>
    <w:basedOn w:val="a1"/>
    <w:next w:val="a1"/>
    <w:uiPriority w:val="1"/>
    <w:rsid w:val="006E111D"/>
    <w:pPr>
      <w:numPr>
        <w:numId w:val="7"/>
      </w:numPr>
      <w:spacing w:before="120" w:after="120"/>
    </w:pPr>
    <w:rPr>
      <w:rFonts w:eastAsiaTheme="minorHAnsi"/>
      <w:szCs w:val="24"/>
    </w:rPr>
  </w:style>
  <w:style w:type="paragraph" w:styleId="af8">
    <w:name w:val="caption"/>
    <w:next w:val="a1"/>
    <w:uiPriority w:val="1"/>
    <w:rsid w:val="006E111D"/>
    <w:pPr>
      <w:spacing w:before="240" w:after="120" w:line="240" w:lineRule="auto"/>
      <w:jc w:val="center"/>
    </w:pPr>
    <w:rPr>
      <w:rFonts w:ascii="Arial" w:hAnsi="Arial"/>
      <w:b/>
      <w:bCs/>
      <w:sz w:val="21"/>
      <w:szCs w:val="18"/>
      <w:lang w:val="en-GB"/>
    </w:rPr>
  </w:style>
  <w:style w:type="character" w:customStyle="1" w:styleId="CommitteeNameCover">
    <w:name w:val="Committee Name Cover"/>
    <w:basedOn w:val="a3"/>
    <w:uiPriority w:val="1"/>
    <w:rsid w:val="006E111D"/>
    <w:rPr>
      <w:b/>
      <w:caps/>
      <w:lang w:val="en-GB"/>
    </w:rPr>
  </w:style>
  <w:style w:type="paragraph" w:customStyle="1" w:styleId="Contents">
    <w:name w:val="Contents"/>
    <w:next w:val="a1"/>
    <w:uiPriority w:val="99"/>
    <w:semiHidden/>
    <w:rsid w:val="006E111D"/>
    <w:pPr>
      <w:spacing w:after="480"/>
      <w:jc w:val="center"/>
    </w:pPr>
    <w:rPr>
      <w:rFonts w:ascii="Arial" w:hAnsi="Arial"/>
      <w:b/>
      <w:smallCaps/>
      <w:sz w:val="32"/>
      <w:szCs w:val="40"/>
      <w:lang w:val="en-GB" w:bidi="en-US"/>
    </w:rPr>
  </w:style>
  <w:style w:type="character" w:customStyle="1" w:styleId="COVER">
    <w:name w:val="COVER"/>
    <w:basedOn w:val="a3"/>
    <w:uiPriority w:val="1"/>
    <w:rsid w:val="006E111D"/>
    <w:rPr>
      <w:rFonts w:ascii="Arial" w:hAnsi="Arial"/>
      <w:b/>
      <w:caps/>
      <w:color w:val="auto"/>
      <w:spacing w:val="0"/>
      <w:w w:val="100"/>
      <w:position w:val="0"/>
      <w:sz w:val="24"/>
      <w:lang w:val="en-GB"/>
    </w:rPr>
  </w:style>
  <w:style w:type="character" w:customStyle="1" w:styleId="CoverNobold">
    <w:name w:val="Cover (No bold)"/>
    <w:basedOn w:val="a3"/>
    <w:uiPriority w:val="1"/>
    <w:rsid w:val="006E111D"/>
    <w:rPr>
      <w:rFonts w:ascii="Arial" w:hAnsi="Arial"/>
      <w:spacing w:val="0"/>
      <w:w w:val="100"/>
      <w:position w:val="0"/>
    </w:rPr>
  </w:style>
  <w:style w:type="character" w:customStyle="1" w:styleId="CoverNoBold0">
    <w:name w:val="Cover (No Bold)"/>
    <w:basedOn w:val="a3"/>
    <w:uiPriority w:val="1"/>
    <w:rsid w:val="006E111D"/>
    <w:rPr>
      <w:rFonts w:ascii="Arial" w:hAnsi="Arial"/>
      <w:color w:val="auto"/>
      <w:spacing w:val="0"/>
      <w:w w:val="100"/>
      <w:position w:val="0"/>
      <w:lang w:val="en-GB"/>
    </w:rPr>
  </w:style>
  <w:style w:type="character" w:styleId="af9">
    <w:name w:val="Emphasis"/>
    <w:uiPriority w:val="20"/>
    <w:rsid w:val="006E111D"/>
    <w:rPr>
      <w:caps/>
      <w:color w:val="243F60" w:themeColor="accent1" w:themeShade="7F"/>
      <w:spacing w:val="5"/>
    </w:rPr>
  </w:style>
  <w:style w:type="character" w:styleId="afa">
    <w:name w:val="endnote reference"/>
    <w:basedOn w:val="a3"/>
    <w:uiPriority w:val="99"/>
    <w:rsid w:val="006E111D"/>
    <w:rPr>
      <w:rFonts w:ascii="Arial" w:hAnsi="Arial"/>
      <w:sz w:val="18"/>
      <w:vertAlign w:val="superscript"/>
    </w:rPr>
  </w:style>
  <w:style w:type="paragraph" w:styleId="afb">
    <w:name w:val="endnote text"/>
    <w:basedOn w:val="a1"/>
    <w:link w:val="afc"/>
    <w:uiPriority w:val="10"/>
    <w:rsid w:val="006E111D"/>
    <w:pPr>
      <w:spacing w:after="120"/>
      <w:ind w:left="360" w:hanging="360"/>
    </w:pPr>
    <w:rPr>
      <w:sz w:val="18"/>
      <w:szCs w:val="20"/>
    </w:rPr>
  </w:style>
  <w:style w:type="character" w:customStyle="1" w:styleId="afc">
    <w:name w:val="文末脚注文字列 (文字)"/>
    <w:basedOn w:val="a3"/>
    <w:link w:val="afb"/>
    <w:uiPriority w:val="10"/>
    <w:rsid w:val="006E111D"/>
    <w:rPr>
      <w:rFonts w:ascii="Arial" w:eastAsia="Times New Roman" w:hAnsi="Arial" w:cs="Times New Roman"/>
      <w:sz w:val="18"/>
      <w:szCs w:val="20"/>
      <w:lang w:val="fr-FR" w:eastAsia="fr-FR"/>
    </w:rPr>
  </w:style>
  <w:style w:type="character" w:styleId="afd">
    <w:name w:val="FollowedHyperlink"/>
    <w:basedOn w:val="a3"/>
    <w:uiPriority w:val="99"/>
    <w:unhideWhenUsed/>
    <w:rsid w:val="006E111D"/>
    <w:rPr>
      <w:rFonts w:ascii="Arial" w:hAnsi="Arial"/>
      <w:color w:val="800080" w:themeColor="followedHyperlink"/>
      <w:u w:val="single"/>
    </w:rPr>
  </w:style>
  <w:style w:type="character" w:styleId="afe">
    <w:name w:val="footnote reference"/>
    <w:basedOn w:val="a3"/>
    <w:unhideWhenUsed/>
    <w:rsid w:val="006E111D"/>
    <w:rPr>
      <w:rFonts w:ascii="Arial" w:hAnsi="Arial"/>
      <w:vertAlign w:val="superscript"/>
    </w:rPr>
  </w:style>
  <w:style w:type="paragraph" w:styleId="aff">
    <w:name w:val="footnote text"/>
    <w:next w:val="a1"/>
    <w:link w:val="aff0"/>
    <w:uiPriority w:val="10"/>
    <w:rsid w:val="006E111D"/>
    <w:pPr>
      <w:keepLines/>
      <w:tabs>
        <w:tab w:val="left" w:pos="547"/>
      </w:tabs>
      <w:spacing w:after="120" w:line="240" w:lineRule="auto"/>
      <w:ind w:left="360" w:hanging="360"/>
    </w:pPr>
    <w:rPr>
      <w:rFonts w:ascii="Arial" w:hAnsi="Arial"/>
      <w:sz w:val="18"/>
      <w:szCs w:val="24"/>
      <w:lang w:val="en-GB"/>
    </w:rPr>
  </w:style>
  <w:style w:type="character" w:customStyle="1" w:styleId="aff0">
    <w:name w:val="脚注文字列 (文字)"/>
    <w:basedOn w:val="a3"/>
    <w:link w:val="aff"/>
    <w:uiPriority w:val="10"/>
    <w:rsid w:val="006E111D"/>
    <w:rPr>
      <w:rFonts w:ascii="Arial" w:hAnsi="Arial"/>
      <w:sz w:val="18"/>
      <w:szCs w:val="24"/>
      <w:lang w:val="en-GB"/>
    </w:rPr>
  </w:style>
  <w:style w:type="paragraph" w:customStyle="1" w:styleId="HEADINGLEVEL1">
    <w:name w:val="HEADING (LEVEL 1)"/>
    <w:basedOn w:val="a1"/>
    <w:uiPriority w:val="3"/>
    <w:rsid w:val="006E111D"/>
    <w:pPr>
      <w:spacing w:line="360" w:lineRule="auto"/>
      <w:outlineLvl w:val="0"/>
    </w:pPr>
    <w:rPr>
      <w:b/>
      <w:noProof/>
    </w:rPr>
  </w:style>
  <w:style w:type="paragraph" w:customStyle="1" w:styleId="HEADINGLEVEL2">
    <w:name w:val="HEADING (LEVEL 2)"/>
    <w:basedOn w:val="a1"/>
    <w:uiPriority w:val="3"/>
    <w:rsid w:val="006E111D"/>
    <w:pPr>
      <w:numPr>
        <w:numId w:val="8"/>
      </w:numPr>
      <w:tabs>
        <w:tab w:val="left" w:pos="540"/>
      </w:tabs>
      <w:outlineLvl w:val="1"/>
    </w:pPr>
    <w:rPr>
      <w:b/>
      <w:noProof/>
    </w:rPr>
  </w:style>
  <w:style w:type="paragraph" w:customStyle="1" w:styleId="HEADINGLEVEL3">
    <w:name w:val="HEADING (LEVEL 3)"/>
    <w:basedOn w:val="a1"/>
    <w:uiPriority w:val="3"/>
    <w:rsid w:val="006E111D"/>
    <w:pPr>
      <w:numPr>
        <w:numId w:val="9"/>
      </w:numPr>
      <w:outlineLvl w:val="2"/>
    </w:pPr>
    <w:rPr>
      <w:b/>
      <w:noProof/>
    </w:rPr>
  </w:style>
  <w:style w:type="paragraph" w:customStyle="1" w:styleId="HEADINGLEVEL4">
    <w:name w:val="HEADING (LEVEL 4)"/>
    <w:basedOn w:val="a1"/>
    <w:uiPriority w:val="2"/>
    <w:rsid w:val="006E111D"/>
    <w:pPr>
      <w:numPr>
        <w:numId w:val="11"/>
      </w:numPr>
      <w:outlineLvl w:val="3"/>
    </w:pPr>
    <w:rPr>
      <w:b/>
      <w:noProof/>
    </w:rPr>
  </w:style>
  <w:style w:type="paragraph" w:customStyle="1" w:styleId="HEADINGLEVEL5">
    <w:name w:val="HEADING (LEVEL 5)"/>
    <w:basedOn w:val="a1"/>
    <w:uiPriority w:val="2"/>
    <w:rsid w:val="006E111D"/>
    <w:pPr>
      <w:numPr>
        <w:ilvl w:val="1"/>
        <w:numId w:val="11"/>
      </w:numPr>
      <w:outlineLvl w:val="4"/>
    </w:pPr>
    <w:rPr>
      <w:b/>
      <w:noProof/>
    </w:rPr>
  </w:style>
  <w:style w:type="paragraph" w:customStyle="1" w:styleId="HEADINGLEVEL6">
    <w:name w:val="HEADING (LEVEL 6)"/>
    <w:basedOn w:val="a1"/>
    <w:uiPriority w:val="2"/>
    <w:rsid w:val="006E111D"/>
    <w:pPr>
      <w:numPr>
        <w:numId w:val="12"/>
      </w:numPr>
      <w:outlineLvl w:val="5"/>
    </w:pPr>
    <w:rPr>
      <w:b/>
      <w:noProof/>
    </w:rPr>
  </w:style>
  <w:style w:type="paragraph" w:customStyle="1" w:styleId="HEADINGLEVEL7">
    <w:name w:val="HEADING (LEVEL 7)"/>
    <w:basedOn w:val="a1"/>
    <w:uiPriority w:val="2"/>
    <w:rsid w:val="006E111D"/>
    <w:pPr>
      <w:numPr>
        <w:numId w:val="13"/>
      </w:numPr>
      <w:outlineLvl w:val="6"/>
    </w:pPr>
    <w:rPr>
      <w:b/>
      <w:noProof/>
    </w:rPr>
  </w:style>
  <w:style w:type="paragraph" w:customStyle="1" w:styleId="HEADINGLEVEL8">
    <w:name w:val="HEADING (LEVEL 8)"/>
    <w:basedOn w:val="a1"/>
    <w:uiPriority w:val="2"/>
    <w:rsid w:val="006E111D"/>
    <w:pPr>
      <w:numPr>
        <w:numId w:val="14"/>
      </w:numPr>
      <w:outlineLvl w:val="7"/>
    </w:pPr>
    <w:rPr>
      <w:b/>
      <w:noProof/>
    </w:rPr>
  </w:style>
  <w:style w:type="character" w:customStyle="1" w:styleId="10">
    <w:name w:val="見出し 1 (文字)"/>
    <w:basedOn w:val="a3"/>
    <w:link w:val="1"/>
    <w:rsid w:val="00300CBC"/>
    <w:rPr>
      <w:rFonts w:ascii="Arial" w:eastAsia="Times New Roman" w:hAnsi="Arial" w:cs="Times New Roman"/>
      <w:b/>
      <w:bCs/>
      <w:caps/>
      <w:sz w:val="21"/>
      <w:lang w:val="fr-FR" w:eastAsia="fr-FR"/>
    </w:rPr>
  </w:style>
  <w:style w:type="character" w:customStyle="1" w:styleId="22">
    <w:name w:val="見出し 2 (文字)"/>
    <w:basedOn w:val="a3"/>
    <w:link w:val="21"/>
    <w:rsid w:val="00300CBC"/>
    <w:rPr>
      <w:rFonts w:ascii="Arial" w:eastAsia="Times New Roman" w:hAnsi="Arial" w:cs="Times New Roman"/>
      <w:b/>
      <w:sz w:val="21"/>
      <w:lang w:val="fr-FR" w:eastAsia="fr-FR"/>
    </w:rPr>
  </w:style>
  <w:style w:type="character" w:customStyle="1" w:styleId="31">
    <w:name w:val="見出し 3 (文字)"/>
    <w:basedOn w:val="a3"/>
    <w:link w:val="30"/>
    <w:rsid w:val="00300CBC"/>
    <w:rPr>
      <w:rFonts w:ascii="Arial" w:eastAsia="Times New Roman" w:hAnsi="Arial" w:cs="Times New Roman"/>
      <w:b/>
      <w:sz w:val="21"/>
      <w:lang w:val="fr-FR" w:eastAsia="fr-FR"/>
    </w:rPr>
  </w:style>
  <w:style w:type="character" w:customStyle="1" w:styleId="40">
    <w:name w:val="見出し 4 (文字)"/>
    <w:basedOn w:val="a3"/>
    <w:link w:val="4"/>
    <w:rsid w:val="00300CBC"/>
    <w:rPr>
      <w:rFonts w:ascii="Arial" w:hAnsi="Arial" w:cs="Times New Roman"/>
      <w:b/>
      <w:sz w:val="21"/>
      <w:lang w:val="fr-FR" w:eastAsia="fr-FR"/>
    </w:rPr>
  </w:style>
  <w:style w:type="character" w:customStyle="1" w:styleId="50">
    <w:name w:val="見出し 5 (文字)"/>
    <w:basedOn w:val="a3"/>
    <w:link w:val="5"/>
    <w:rsid w:val="00300CBC"/>
    <w:rPr>
      <w:rFonts w:ascii="Arial" w:eastAsia="Times New Roman" w:hAnsi="Arial" w:cs="Times New Roman"/>
      <w:b/>
      <w:sz w:val="21"/>
      <w:lang w:val="fr-FR" w:eastAsia="fr-FR"/>
    </w:rPr>
  </w:style>
  <w:style w:type="character" w:customStyle="1" w:styleId="60">
    <w:name w:val="見出し 6 (文字)"/>
    <w:basedOn w:val="a3"/>
    <w:link w:val="6"/>
    <w:uiPriority w:val="9"/>
    <w:rsid w:val="006E111D"/>
    <w:rPr>
      <w:rFonts w:ascii="Arial" w:eastAsia="Times New Roman" w:hAnsi="Arial" w:cs="Times New Roman"/>
      <w:caps/>
      <w:color w:val="365F91" w:themeColor="accent1" w:themeShade="BF"/>
      <w:spacing w:val="10"/>
      <w:sz w:val="21"/>
      <w:lang w:val="fr-FR" w:eastAsia="fr-FR"/>
    </w:rPr>
  </w:style>
  <w:style w:type="character" w:customStyle="1" w:styleId="70">
    <w:name w:val="見出し 7 (文字)"/>
    <w:basedOn w:val="a3"/>
    <w:link w:val="7"/>
    <w:uiPriority w:val="9"/>
    <w:semiHidden/>
    <w:rsid w:val="006E111D"/>
    <w:rPr>
      <w:rFonts w:ascii="Arial" w:eastAsia="Times New Roman" w:hAnsi="Arial" w:cs="Times New Roman"/>
      <w:caps/>
      <w:color w:val="365F91" w:themeColor="accent1" w:themeShade="BF"/>
      <w:spacing w:val="10"/>
      <w:sz w:val="21"/>
      <w:lang w:val="fr-FR" w:eastAsia="fr-FR"/>
    </w:rPr>
  </w:style>
  <w:style w:type="character" w:customStyle="1" w:styleId="80">
    <w:name w:val="見出し 8 (文字)"/>
    <w:basedOn w:val="a3"/>
    <w:link w:val="8"/>
    <w:uiPriority w:val="9"/>
    <w:semiHidden/>
    <w:rsid w:val="006E111D"/>
    <w:rPr>
      <w:rFonts w:ascii="Arial" w:eastAsia="Times New Roman" w:hAnsi="Arial" w:cs="Times New Roman"/>
      <w:caps/>
      <w:spacing w:val="10"/>
      <w:sz w:val="18"/>
      <w:szCs w:val="18"/>
      <w:lang w:val="fr-FR" w:eastAsia="fr-FR"/>
    </w:rPr>
  </w:style>
  <w:style w:type="character" w:customStyle="1" w:styleId="90">
    <w:name w:val="見出し 9 (文字)"/>
    <w:basedOn w:val="a3"/>
    <w:link w:val="9"/>
    <w:uiPriority w:val="9"/>
    <w:semiHidden/>
    <w:rsid w:val="006E111D"/>
    <w:rPr>
      <w:rFonts w:ascii="Arial" w:eastAsia="Times New Roman" w:hAnsi="Arial" w:cs="Times New Roman"/>
      <w:i/>
      <w:caps/>
      <w:spacing w:val="10"/>
      <w:sz w:val="18"/>
      <w:szCs w:val="18"/>
      <w:lang w:val="fr-FR" w:eastAsia="fr-FR"/>
    </w:rPr>
  </w:style>
  <w:style w:type="character" w:styleId="aff1">
    <w:name w:val="Hyperlink"/>
    <w:basedOn w:val="a3"/>
    <w:uiPriority w:val="99"/>
    <w:unhideWhenUsed/>
    <w:rsid w:val="006E111D"/>
    <w:rPr>
      <w:rFonts w:ascii="Arial" w:hAnsi="Arial"/>
      <w:color w:val="0000FF" w:themeColor="hyperlink"/>
      <w:u w:val="single"/>
    </w:rPr>
  </w:style>
  <w:style w:type="character" w:styleId="23">
    <w:name w:val="Intense Emphasis"/>
    <w:uiPriority w:val="21"/>
    <w:rsid w:val="006E111D"/>
    <w:rPr>
      <w:b/>
      <w:bCs/>
      <w:caps/>
      <w:color w:val="243F60" w:themeColor="accent1" w:themeShade="7F"/>
      <w:spacing w:val="10"/>
    </w:rPr>
  </w:style>
  <w:style w:type="paragraph" w:styleId="24">
    <w:name w:val="Intense Quote"/>
    <w:basedOn w:val="a1"/>
    <w:next w:val="a1"/>
    <w:link w:val="25"/>
    <w:uiPriority w:val="30"/>
    <w:rsid w:val="006E111D"/>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25">
    <w:name w:val="引用文 2 (文字)"/>
    <w:basedOn w:val="a3"/>
    <w:link w:val="24"/>
    <w:uiPriority w:val="30"/>
    <w:rsid w:val="006E111D"/>
    <w:rPr>
      <w:rFonts w:ascii="Arial" w:eastAsia="Times New Roman" w:hAnsi="Arial" w:cs="Times New Roman"/>
      <w:i/>
      <w:iCs/>
      <w:color w:val="4F81BD" w:themeColor="accent1"/>
      <w:sz w:val="21"/>
      <w:szCs w:val="21"/>
      <w:lang w:val="fr-FR" w:eastAsia="fr-FR"/>
    </w:rPr>
  </w:style>
  <w:style w:type="character" w:styleId="26">
    <w:name w:val="Intense Reference"/>
    <w:uiPriority w:val="32"/>
    <w:rsid w:val="006E111D"/>
    <w:rPr>
      <w:b/>
      <w:bCs/>
      <w:i/>
      <w:iCs/>
      <w:caps/>
      <w:color w:val="4F81BD" w:themeColor="accent1"/>
    </w:rPr>
  </w:style>
  <w:style w:type="paragraph" w:styleId="aff2">
    <w:name w:val="List"/>
    <w:aliases w:val="DR-Paragraph,DR-ParaList"/>
    <w:basedOn w:val="a2"/>
    <w:uiPriority w:val="99"/>
    <w:unhideWhenUsed/>
    <w:qFormat/>
    <w:rsid w:val="006E111D"/>
    <w:pPr>
      <w:ind w:left="288" w:hanging="288"/>
    </w:pPr>
    <w:rPr>
      <w:sz w:val="22"/>
      <w:szCs w:val="22"/>
      <w:lang w:val="en-US"/>
    </w:rPr>
  </w:style>
  <w:style w:type="paragraph" w:styleId="27">
    <w:name w:val="List 2"/>
    <w:basedOn w:val="a1"/>
    <w:uiPriority w:val="99"/>
    <w:unhideWhenUsed/>
    <w:rsid w:val="006E111D"/>
    <w:pPr>
      <w:ind w:left="566" w:hanging="283"/>
      <w:contextualSpacing/>
    </w:pPr>
  </w:style>
  <w:style w:type="paragraph" w:styleId="a">
    <w:name w:val="List Bullet"/>
    <w:next w:val="a1"/>
    <w:uiPriority w:val="9"/>
    <w:rsid w:val="006E111D"/>
    <w:pPr>
      <w:numPr>
        <w:numId w:val="20"/>
      </w:numPr>
      <w:spacing w:before="160" w:after="0"/>
      <w:jc w:val="both"/>
    </w:pPr>
    <w:rPr>
      <w:rFonts w:ascii="Arial" w:hAnsi="Arial"/>
      <w:sz w:val="21"/>
      <w:szCs w:val="21"/>
      <w:lang w:val="en-GB" w:bidi="en-US"/>
    </w:rPr>
  </w:style>
  <w:style w:type="paragraph" w:styleId="20">
    <w:name w:val="List Bullet 2"/>
    <w:uiPriority w:val="10"/>
    <w:rsid w:val="006E111D"/>
    <w:pPr>
      <w:numPr>
        <w:numId w:val="22"/>
      </w:numPr>
      <w:spacing w:before="120" w:after="0"/>
      <w:jc w:val="both"/>
    </w:pPr>
    <w:rPr>
      <w:rFonts w:ascii="Arial" w:hAnsi="Arial"/>
      <w:sz w:val="21"/>
      <w:szCs w:val="21"/>
      <w:lang w:val="en-GB" w:bidi="en-US"/>
    </w:rPr>
  </w:style>
  <w:style w:type="paragraph" w:styleId="3">
    <w:name w:val="List Bullet 3"/>
    <w:uiPriority w:val="99"/>
    <w:unhideWhenUsed/>
    <w:rsid w:val="006E111D"/>
    <w:pPr>
      <w:numPr>
        <w:numId w:val="24"/>
      </w:numPr>
      <w:spacing w:before="80" w:after="0"/>
      <w:jc w:val="both"/>
    </w:pPr>
    <w:rPr>
      <w:rFonts w:ascii="Arial" w:hAnsi="Arial"/>
      <w:sz w:val="21"/>
      <w:szCs w:val="21"/>
      <w:lang w:val="en-GB" w:bidi="en-US"/>
    </w:rPr>
  </w:style>
  <w:style w:type="paragraph" w:styleId="aff3">
    <w:name w:val="List Continue"/>
    <w:basedOn w:val="a1"/>
    <w:uiPriority w:val="9"/>
    <w:rsid w:val="006E111D"/>
    <w:pPr>
      <w:spacing w:after="120"/>
      <w:ind w:left="283"/>
      <w:contextualSpacing/>
    </w:pPr>
  </w:style>
  <w:style w:type="paragraph" w:styleId="28">
    <w:name w:val="List Continue 2"/>
    <w:basedOn w:val="a1"/>
    <w:uiPriority w:val="10"/>
    <w:rsid w:val="006E111D"/>
    <w:pPr>
      <w:spacing w:after="120"/>
      <w:ind w:left="566"/>
      <w:contextualSpacing/>
    </w:pPr>
  </w:style>
  <w:style w:type="paragraph" w:styleId="a0">
    <w:name w:val="List Number"/>
    <w:aliases w:val="DR-NumberList"/>
    <w:basedOn w:val="a6"/>
    <w:uiPriority w:val="1"/>
    <w:qFormat/>
    <w:rsid w:val="006E111D"/>
    <w:pPr>
      <w:numPr>
        <w:numId w:val="1"/>
      </w:numPr>
      <w:spacing w:after="240" w:line="276" w:lineRule="auto"/>
      <w:ind w:left="360"/>
      <w:contextualSpacing w:val="0"/>
    </w:pPr>
    <w:rPr>
      <w:rFonts w:cs="Arial"/>
      <w:sz w:val="22"/>
      <w:szCs w:val="22"/>
      <w:lang w:val="en-US"/>
    </w:rPr>
  </w:style>
  <w:style w:type="paragraph" w:styleId="2">
    <w:name w:val="List Number 2"/>
    <w:basedOn w:val="a1"/>
    <w:uiPriority w:val="10"/>
    <w:rsid w:val="006E111D"/>
    <w:pPr>
      <w:numPr>
        <w:numId w:val="28"/>
      </w:numPr>
      <w:contextualSpacing/>
    </w:pPr>
  </w:style>
  <w:style w:type="paragraph" w:customStyle="1" w:styleId="Mainheading">
    <w:name w:val="Main heading"/>
    <w:basedOn w:val="1"/>
    <w:rsid w:val="006E111D"/>
    <w:pPr>
      <w:pBdr>
        <w:bottom w:val="none" w:sz="0" w:space="0" w:color="auto"/>
      </w:pBdr>
      <w:spacing w:after="480"/>
      <w:jc w:val="center"/>
    </w:pPr>
  </w:style>
  <w:style w:type="paragraph" w:styleId="aff4">
    <w:name w:val="No Spacing"/>
    <w:basedOn w:val="a1"/>
    <w:link w:val="aff5"/>
    <w:uiPriority w:val="1"/>
    <w:rsid w:val="006E111D"/>
    <w:rPr>
      <w:sz w:val="20"/>
      <w:lang w:val="en-US"/>
    </w:rPr>
  </w:style>
  <w:style w:type="character" w:customStyle="1" w:styleId="aff5">
    <w:name w:val="行間詰め (文字)"/>
    <w:basedOn w:val="a3"/>
    <w:link w:val="aff4"/>
    <w:uiPriority w:val="1"/>
    <w:locked/>
    <w:rsid w:val="006E111D"/>
    <w:rPr>
      <w:rFonts w:ascii="Arial" w:eastAsia="Times New Roman" w:hAnsi="Arial" w:cs="Times New Roman"/>
      <w:sz w:val="20"/>
      <w:szCs w:val="21"/>
      <w:lang w:val="en-US" w:eastAsia="fr-FR"/>
    </w:rPr>
  </w:style>
  <w:style w:type="paragraph" w:styleId="Web">
    <w:name w:val="Normal (Web)"/>
    <w:basedOn w:val="a1"/>
    <w:rsid w:val="006E111D"/>
    <w:pPr>
      <w:spacing w:before="100" w:beforeAutospacing="1" w:after="100" w:afterAutospacing="1"/>
    </w:pPr>
    <w:rPr>
      <w:sz w:val="20"/>
      <w:szCs w:val="24"/>
      <w:lang w:eastAsia="en-CA"/>
    </w:rPr>
  </w:style>
  <w:style w:type="paragraph" w:customStyle="1" w:styleId="Source">
    <w:name w:val="Source"/>
    <w:next w:val="a1"/>
    <w:link w:val="SourceChar"/>
    <w:rsid w:val="006E111D"/>
    <w:pPr>
      <w:spacing w:before="120" w:after="240" w:line="240" w:lineRule="auto"/>
      <w:ind w:left="994" w:hanging="994"/>
    </w:pPr>
    <w:rPr>
      <w:rFonts w:ascii="Arial" w:hAnsi="Arial"/>
      <w:sz w:val="19"/>
      <w:szCs w:val="24"/>
      <w:lang w:val="en-GB"/>
    </w:rPr>
  </w:style>
  <w:style w:type="character" w:customStyle="1" w:styleId="SourceChar">
    <w:name w:val="Source Char"/>
    <w:basedOn w:val="a3"/>
    <w:link w:val="Source"/>
    <w:rsid w:val="006E111D"/>
    <w:rPr>
      <w:rFonts w:ascii="Arial" w:hAnsi="Arial"/>
      <w:sz w:val="19"/>
      <w:szCs w:val="24"/>
      <w:lang w:val="en-GB"/>
    </w:rPr>
  </w:style>
  <w:style w:type="paragraph" w:customStyle="1" w:styleId="Note">
    <w:name w:val="Note"/>
    <w:basedOn w:val="Source"/>
    <w:rsid w:val="006E111D"/>
    <w:pPr>
      <w:spacing w:after="120"/>
    </w:pPr>
  </w:style>
  <w:style w:type="character" w:styleId="aff6">
    <w:name w:val="page number"/>
    <w:basedOn w:val="a3"/>
    <w:uiPriority w:val="1"/>
    <w:unhideWhenUsed/>
    <w:rsid w:val="006E111D"/>
    <w:rPr>
      <w:rFonts w:ascii="Arial" w:hAnsi="Arial"/>
      <w:sz w:val="20"/>
    </w:rPr>
  </w:style>
  <w:style w:type="character" w:styleId="aff7">
    <w:name w:val="Placeholder Text"/>
    <w:basedOn w:val="a3"/>
    <w:uiPriority w:val="99"/>
    <w:rsid w:val="006E111D"/>
    <w:rPr>
      <w:rFonts w:ascii="Arial" w:hAnsi="Arial"/>
      <w:color w:val="808080"/>
      <w:sz w:val="21"/>
    </w:rPr>
  </w:style>
  <w:style w:type="paragraph" w:styleId="aff8">
    <w:name w:val="Plain Text"/>
    <w:basedOn w:val="a1"/>
    <w:link w:val="aff9"/>
    <w:uiPriority w:val="99"/>
    <w:unhideWhenUsed/>
    <w:rsid w:val="006E111D"/>
    <w:rPr>
      <w:rFonts w:ascii="Verdana" w:hAnsi="Verdana"/>
      <w:sz w:val="20"/>
    </w:rPr>
  </w:style>
  <w:style w:type="character" w:customStyle="1" w:styleId="aff9">
    <w:name w:val="書式なし (文字)"/>
    <w:basedOn w:val="a3"/>
    <w:link w:val="aff8"/>
    <w:uiPriority w:val="99"/>
    <w:rsid w:val="006E111D"/>
    <w:rPr>
      <w:rFonts w:ascii="Verdana" w:eastAsia="Times New Roman" w:hAnsi="Verdana" w:cs="Times New Roman"/>
      <w:sz w:val="20"/>
      <w:szCs w:val="21"/>
      <w:lang w:val="fr-FR" w:eastAsia="fr-FR"/>
    </w:rPr>
  </w:style>
  <w:style w:type="paragraph" w:customStyle="1" w:styleId="Quote88">
    <w:name w:val="Quote .88"/>
    <w:uiPriority w:val="1"/>
    <w:rsid w:val="006E111D"/>
    <w:pPr>
      <w:spacing w:before="240" w:after="0" w:line="240" w:lineRule="auto"/>
      <w:ind w:left="1267" w:right="1267"/>
    </w:pPr>
    <w:rPr>
      <w:rFonts w:ascii="Arial" w:hAnsi="Arial"/>
      <w:sz w:val="21"/>
      <w:szCs w:val="24"/>
      <w:lang w:val="en-GB"/>
    </w:rPr>
  </w:style>
  <w:style w:type="paragraph" w:customStyle="1" w:styleId="Quote88BulletSquare">
    <w:name w:val="Quote .88 Bullet Square"/>
    <w:uiPriority w:val="1"/>
    <w:rsid w:val="006E111D"/>
    <w:pPr>
      <w:numPr>
        <w:numId w:val="29"/>
      </w:numPr>
      <w:spacing w:before="80" w:after="80" w:line="240" w:lineRule="auto"/>
      <w:ind w:right="1267"/>
    </w:pPr>
    <w:rPr>
      <w:rFonts w:ascii="Arial" w:hAnsi="Arial"/>
      <w:sz w:val="21"/>
      <w:szCs w:val="24"/>
      <w:lang w:val="en-GB"/>
    </w:rPr>
  </w:style>
  <w:style w:type="paragraph" w:customStyle="1" w:styleId="RecommendationBody">
    <w:name w:val="Recommendation Body"/>
    <w:next w:val="a1"/>
    <w:uiPriority w:val="9"/>
    <w:rsid w:val="006E111D"/>
    <w:pPr>
      <w:spacing w:before="240" w:after="240" w:line="240" w:lineRule="auto"/>
      <w:ind w:left="1267" w:right="1267"/>
    </w:pPr>
    <w:rPr>
      <w:rFonts w:ascii="Arial" w:hAnsi="Arial"/>
      <w:b/>
      <w:sz w:val="21"/>
      <w:szCs w:val="24"/>
      <w:lang w:val="en-GB"/>
    </w:rPr>
  </w:style>
  <w:style w:type="paragraph" w:customStyle="1" w:styleId="RecommendationHeading">
    <w:name w:val="Recommendation Heading"/>
    <w:next w:val="RecommendationBody"/>
    <w:uiPriority w:val="9"/>
    <w:rsid w:val="006E111D"/>
    <w:pPr>
      <w:keepNext/>
      <w:keepLines/>
      <w:spacing w:before="240" w:after="240" w:line="240" w:lineRule="auto"/>
      <w:ind w:left="720"/>
    </w:pPr>
    <w:rPr>
      <w:rFonts w:ascii="Arial" w:hAnsi="Arial"/>
      <w:b/>
      <w:sz w:val="21"/>
      <w:szCs w:val="24"/>
      <w:lang w:val="en-GB"/>
    </w:rPr>
  </w:style>
  <w:style w:type="paragraph" w:customStyle="1" w:styleId="SectionName">
    <w:name w:val="Section Name"/>
    <w:link w:val="SectionNameChar"/>
    <w:uiPriority w:val="1"/>
    <w:rsid w:val="006E111D"/>
    <w:pPr>
      <w:spacing w:after="0" w:line="240" w:lineRule="auto"/>
      <w:ind w:left="187" w:right="4867" w:hanging="187"/>
    </w:pPr>
    <w:rPr>
      <w:rFonts w:ascii="Arial" w:hAnsi="Arial"/>
      <w:b/>
      <w:sz w:val="21"/>
      <w:szCs w:val="21"/>
      <w:lang w:val="en-GB" w:bidi="en-US"/>
    </w:rPr>
  </w:style>
  <w:style w:type="character" w:customStyle="1" w:styleId="SectionNameChar">
    <w:name w:val="Section Name Char"/>
    <w:basedOn w:val="a3"/>
    <w:link w:val="SectionName"/>
    <w:uiPriority w:val="1"/>
    <w:rsid w:val="006E111D"/>
    <w:rPr>
      <w:rFonts w:ascii="Arial" w:eastAsiaTheme="minorEastAsia" w:hAnsi="Arial"/>
      <w:b/>
      <w:sz w:val="21"/>
      <w:szCs w:val="21"/>
      <w:lang w:val="en-GB" w:bidi="en-US"/>
    </w:rPr>
  </w:style>
  <w:style w:type="paragraph" w:customStyle="1" w:styleId="SQ-Bullet">
    <w:name w:val="SQ-Bullet"/>
    <w:uiPriority w:val="1"/>
    <w:rsid w:val="006E111D"/>
    <w:pPr>
      <w:numPr>
        <w:numId w:val="30"/>
      </w:numPr>
      <w:spacing w:after="0"/>
    </w:pPr>
    <w:rPr>
      <w:rFonts w:ascii="Arial" w:hAnsi="Arial"/>
      <w:sz w:val="21"/>
      <w:szCs w:val="24"/>
      <w:lang w:val="en-GB"/>
    </w:rPr>
  </w:style>
  <w:style w:type="paragraph" w:customStyle="1" w:styleId="SQ-Number">
    <w:name w:val="SQ-Number"/>
    <w:uiPriority w:val="1"/>
    <w:rsid w:val="006E111D"/>
    <w:pPr>
      <w:numPr>
        <w:numId w:val="31"/>
      </w:numPr>
      <w:spacing w:before="240" w:after="0"/>
    </w:pPr>
    <w:rPr>
      <w:rFonts w:ascii="Arial" w:hAnsi="Arial"/>
      <w:sz w:val="21"/>
      <w:szCs w:val="24"/>
      <w:lang w:val="en-GB"/>
    </w:rPr>
  </w:style>
  <w:style w:type="character" w:styleId="affa">
    <w:name w:val="Strong"/>
    <w:uiPriority w:val="22"/>
    <w:rsid w:val="006E111D"/>
    <w:rPr>
      <w:b/>
      <w:bCs/>
    </w:rPr>
  </w:style>
  <w:style w:type="paragraph" w:customStyle="1" w:styleId="Style1">
    <w:name w:val="Style1"/>
    <w:basedOn w:val="a1"/>
    <w:rsid w:val="006E111D"/>
    <w:pPr>
      <w:tabs>
        <w:tab w:val="left" w:pos="4500"/>
      </w:tabs>
      <w:spacing w:after="1200" w:line="276" w:lineRule="auto"/>
      <w:ind w:left="-360" w:right="-720"/>
    </w:pPr>
    <w:rPr>
      <w:b/>
      <w:color w:val="FFFFFF" w:themeColor="background1"/>
      <w:sz w:val="48"/>
      <w:szCs w:val="48"/>
    </w:rPr>
  </w:style>
  <w:style w:type="paragraph" w:customStyle="1" w:styleId="SubjectCover">
    <w:name w:val="Subject Cover"/>
    <w:next w:val="a1"/>
    <w:link w:val="SubjectCoverChar"/>
    <w:uiPriority w:val="2"/>
    <w:rsid w:val="006E111D"/>
    <w:pPr>
      <w:spacing w:after="0" w:line="240" w:lineRule="auto"/>
    </w:pPr>
    <w:rPr>
      <w:rFonts w:ascii="Arial" w:hAnsi="Arial"/>
      <w:b/>
      <w:sz w:val="21"/>
      <w:szCs w:val="24"/>
      <w:lang w:val="en-GB"/>
    </w:rPr>
  </w:style>
  <w:style w:type="character" w:customStyle="1" w:styleId="SubjectCoverChar">
    <w:name w:val="Subject Cover Char"/>
    <w:basedOn w:val="a3"/>
    <w:link w:val="SubjectCover"/>
    <w:uiPriority w:val="2"/>
    <w:rsid w:val="006E111D"/>
    <w:rPr>
      <w:rFonts w:ascii="Arial" w:hAnsi="Arial"/>
      <w:b/>
      <w:sz w:val="21"/>
      <w:szCs w:val="24"/>
      <w:lang w:val="en-GB"/>
    </w:rPr>
  </w:style>
  <w:style w:type="paragraph" w:styleId="affb">
    <w:name w:val="Subtitle"/>
    <w:basedOn w:val="a1"/>
    <w:next w:val="a1"/>
    <w:link w:val="affc"/>
    <w:uiPriority w:val="11"/>
    <w:rsid w:val="006E111D"/>
    <w:pPr>
      <w:spacing w:after="1000"/>
    </w:pPr>
    <w:rPr>
      <w:caps/>
      <w:color w:val="595959" w:themeColor="text1" w:themeTint="A6"/>
      <w:spacing w:val="10"/>
      <w:szCs w:val="24"/>
    </w:rPr>
  </w:style>
  <w:style w:type="character" w:customStyle="1" w:styleId="affc">
    <w:name w:val="副題 (文字)"/>
    <w:basedOn w:val="a3"/>
    <w:link w:val="affb"/>
    <w:uiPriority w:val="11"/>
    <w:rsid w:val="006E111D"/>
    <w:rPr>
      <w:rFonts w:ascii="Arial" w:eastAsia="Times New Roman" w:hAnsi="Arial" w:cs="Times New Roman"/>
      <w:caps/>
      <w:color w:val="595959" w:themeColor="text1" w:themeTint="A6"/>
      <w:spacing w:val="10"/>
      <w:sz w:val="21"/>
      <w:szCs w:val="24"/>
      <w:lang w:val="fr-FR" w:eastAsia="fr-FR"/>
    </w:rPr>
  </w:style>
  <w:style w:type="character" w:styleId="affd">
    <w:name w:val="Subtle Emphasis"/>
    <w:uiPriority w:val="19"/>
    <w:rsid w:val="006E111D"/>
    <w:rPr>
      <w:i/>
      <w:iCs/>
      <w:color w:val="243F60" w:themeColor="accent1" w:themeShade="7F"/>
    </w:rPr>
  </w:style>
  <w:style w:type="character" w:styleId="affe">
    <w:name w:val="Subtle Reference"/>
    <w:uiPriority w:val="31"/>
    <w:rsid w:val="006E111D"/>
    <w:rPr>
      <w:b/>
      <w:bCs/>
      <w:color w:val="4F81BD" w:themeColor="accent1"/>
    </w:rPr>
  </w:style>
  <w:style w:type="table" w:styleId="32">
    <w:name w:val="Table Columns 3"/>
    <w:basedOn w:val="a4"/>
    <w:uiPriority w:val="99"/>
    <w:rsid w:val="006E111D"/>
    <w:pPr>
      <w:spacing w:after="0" w:line="240" w:lineRule="auto"/>
    </w:pPr>
    <w:rPr>
      <w:rFonts w:ascii="Times New Roman" w:eastAsia="Times New Roman" w:hAnsi="Times New Roman" w:cs="Times New Roman"/>
      <w:b/>
      <w:bCs/>
      <w:sz w:val="21"/>
      <w:szCs w:val="21"/>
      <w:lang w:val="fr-FR" w:eastAsia="en-C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afff">
    <w:name w:val="Title"/>
    <w:basedOn w:val="a1"/>
    <w:next w:val="a1"/>
    <w:link w:val="afff0"/>
    <w:rsid w:val="006E11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0">
    <w:name w:val="表題 (文字)"/>
    <w:basedOn w:val="a3"/>
    <w:link w:val="afff"/>
    <w:rsid w:val="006E111D"/>
    <w:rPr>
      <w:rFonts w:asciiTheme="majorHAnsi" w:eastAsiaTheme="majorEastAsia" w:hAnsiTheme="majorHAnsi" w:cstheme="majorBidi"/>
      <w:color w:val="17365D" w:themeColor="text2" w:themeShade="BF"/>
      <w:spacing w:val="5"/>
      <w:kern w:val="28"/>
      <w:sz w:val="52"/>
      <w:szCs w:val="52"/>
      <w:lang w:val="fr-FR" w:eastAsia="fr-FR"/>
    </w:rPr>
  </w:style>
  <w:style w:type="paragraph" w:styleId="11">
    <w:name w:val="toc 1"/>
    <w:next w:val="a1"/>
    <w:uiPriority w:val="39"/>
    <w:rsid w:val="006E111D"/>
    <w:pPr>
      <w:tabs>
        <w:tab w:val="left" w:pos="360"/>
        <w:tab w:val="right" w:leader="dot" w:pos="9706"/>
      </w:tabs>
      <w:spacing w:before="240" w:after="0" w:line="240" w:lineRule="auto"/>
    </w:pPr>
    <w:rPr>
      <w:rFonts w:ascii="Arial" w:hAnsi="Arial"/>
      <w:caps/>
      <w:sz w:val="21"/>
      <w:szCs w:val="24"/>
      <w:lang w:val="en-GB"/>
    </w:rPr>
  </w:style>
  <w:style w:type="paragraph" w:styleId="29">
    <w:name w:val="toc 2"/>
    <w:next w:val="a1"/>
    <w:uiPriority w:val="39"/>
    <w:rsid w:val="006E111D"/>
    <w:pPr>
      <w:tabs>
        <w:tab w:val="left" w:pos="720"/>
        <w:tab w:val="right" w:leader="dot" w:pos="9720"/>
      </w:tabs>
      <w:spacing w:before="240" w:after="0" w:line="240" w:lineRule="auto"/>
      <w:ind w:left="734" w:hanging="547"/>
    </w:pPr>
    <w:rPr>
      <w:rFonts w:ascii="Arial" w:hAnsi="Arial"/>
      <w:noProof/>
      <w:sz w:val="21"/>
      <w:szCs w:val="24"/>
      <w:lang w:val="en-GB"/>
    </w:rPr>
  </w:style>
  <w:style w:type="paragraph" w:styleId="33">
    <w:name w:val="toc 3"/>
    <w:next w:val="a1"/>
    <w:uiPriority w:val="39"/>
    <w:rsid w:val="006E111D"/>
    <w:pPr>
      <w:tabs>
        <w:tab w:val="left" w:pos="900"/>
        <w:tab w:val="right" w:leader="dot" w:pos="9720"/>
      </w:tabs>
      <w:spacing w:after="0" w:line="240" w:lineRule="auto"/>
      <w:ind w:left="907" w:hanging="547"/>
    </w:pPr>
    <w:rPr>
      <w:rFonts w:ascii="Arial" w:hAnsi="Arial"/>
      <w:noProof/>
      <w:sz w:val="21"/>
      <w:szCs w:val="24"/>
      <w:lang w:val="en-GB"/>
    </w:rPr>
  </w:style>
  <w:style w:type="paragraph" w:styleId="41">
    <w:name w:val="toc 4"/>
    <w:next w:val="a1"/>
    <w:uiPriority w:val="39"/>
    <w:rsid w:val="006E111D"/>
    <w:pPr>
      <w:tabs>
        <w:tab w:val="left" w:pos="1080"/>
        <w:tab w:val="right" w:leader="dot" w:pos="9720"/>
      </w:tabs>
      <w:spacing w:after="0" w:line="240" w:lineRule="auto"/>
      <w:ind w:left="1094" w:hanging="547"/>
    </w:pPr>
    <w:rPr>
      <w:rFonts w:ascii="Arial" w:hAnsi="Arial"/>
      <w:noProof/>
      <w:sz w:val="21"/>
      <w:szCs w:val="24"/>
      <w:lang w:val="en-GB" w:bidi="en-US"/>
    </w:rPr>
  </w:style>
  <w:style w:type="paragraph" w:styleId="51">
    <w:name w:val="toc 5"/>
    <w:next w:val="a1"/>
    <w:uiPriority w:val="39"/>
    <w:rsid w:val="006E111D"/>
    <w:pPr>
      <w:tabs>
        <w:tab w:val="left" w:pos="1260"/>
        <w:tab w:val="right" w:leader="dot" w:pos="9720"/>
      </w:tabs>
      <w:spacing w:after="0" w:line="240" w:lineRule="auto"/>
      <w:ind w:left="1267" w:hanging="547"/>
    </w:pPr>
    <w:rPr>
      <w:rFonts w:ascii="Arial" w:hAnsi="Arial"/>
      <w:noProof/>
      <w:sz w:val="21"/>
      <w:szCs w:val="24"/>
      <w:lang w:val="en-GB"/>
    </w:rPr>
  </w:style>
  <w:style w:type="paragraph" w:styleId="afff1">
    <w:name w:val="TOC Heading"/>
    <w:basedOn w:val="1"/>
    <w:next w:val="a1"/>
    <w:uiPriority w:val="39"/>
    <w:semiHidden/>
    <w:unhideWhenUsed/>
    <w:qFormat/>
    <w:rsid w:val="006E111D"/>
    <w:pPr>
      <w:outlineLvl w:val="9"/>
    </w:pPr>
  </w:style>
  <w:style w:type="paragraph" w:customStyle="1" w:styleId="WitnessListBullet">
    <w:name w:val="Witness List Bullet"/>
    <w:link w:val="WitnessListBulletChar"/>
    <w:uiPriority w:val="1"/>
    <w:rsid w:val="006E111D"/>
    <w:pPr>
      <w:numPr>
        <w:numId w:val="32"/>
      </w:numPr>
      <w:tabs>
        <w:tab w:val="left" w:pos="2160"/>
      </w:tabs>
      <w:spacing w:before="60" w:after="60" w:line="240" w:lineRule="auto"/>
    </w:pPr>
    <w:rPr>
      <w:rFonts w:ascii="Arial" w:hAnsi="Arial" w:cs="Times New Roman"/>
      <w:sz w:val="21"/>
      <w:szCs w:val="24"/>
      <w:lang w:val="en-GB"/>
    </w:rPr>
  </w:style>
  <w:style w:type="character" w:customStyle="1" w:styleId="WitnessListBulletChar">
    <w:name w:val="Witness List Bullet Char"/>
    <w:basedOn w:val="a3"/>
    <w:link w:val="WitnessListBullet"/>
    <w:uiPriority w:val="1"/>
    <w:rsid w:val="006E111D"/>
    <w:rPr>
      <w:rFonts w:ascii="Arial" w:hAnsi="Arial" w:cs="Times New Roman"/>
      <w:sz w:val="21"/>
      <w:szCs w:val="24"/>
      <w:lang w:val="en-GB"/>
    </w:rPr>
  </w:style>
  <w:style w:type="paragraph" w:customStyle="1" w:styleId="WitnessList">
    <w:name w:val="Witness List"/>
    <w:basedOn w:val="WitnessListBullet"/>
    <w:link w:val="WitnessListChar"/>
    <w:uiPriority w:val="1"/>
    <w:rsid w:val="006E111D"/>
    <w:pPr>
      <w:numPr>
        <w:numId w:val="0"/>
      </w:numPr>
      <w:spacing w:before="0" w:after="0"/>
      <w:ind w:left="2160" w:hanging="360"/>
    </w:pPr>
  </w:style>
  <w:style w:type="character" w:customStyle="1" w:styleId="WitnessListChar">
    <w:name w:val="Witness List Char"/>
    <w:basedOn w:val="WitnessListBulletChar"/>
    <w:link w:val="WitnessList"/>
    <w:uiPriority w:val="1"/>
    <w:rsid w:val="006E111D"/>
    <w:rPr>
      <w:rFonts w:ascii="Arial" w:hAnsi="Arial" w:cs="Times New Roman"/>
      <w:sz w:val="21"/>
      <w:szCs w:val="24"/>
      <w:lang w:val="en-GB"/>
    </w:rPr>
  </w:style>
  <w:style w:type="character" w:customStyle="1" w:styleId="Style2">
    <w:name w:val="Style2"/>
    <w:basedOn w:val="a3"/>
    <w:uiPriority w:val="1"/>
    <w:rsid w:val="00AB2ABE"/>
    <w:rPr>
      <w:b/>
    </w:rPr>
  </w:style>
  <w:style w:type="paragraph" w:styleId="afff2">
    <w:name w:val="Revision"/>
    <w:hidden/>
    <w:uiPriority w:val="99"/>
    <w:semiHidden/>
    <w:rsid w:val="003A4275"/>
    <w:pPr>
      <w:spacing w:after="0" w:line="240" w:lineRule="auto"/>
    </w:pPr>
    <w:rPr>
      <w:rFonts w:ascii="Arial" w:eastAsia="Times New Roman" w:hAnsi="Arial" w:cs="Times New Roman"/>
      <w:sz w:val="21"/>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F451-E225-4016-9681-A1B092B0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2022-09-30T08:24:00Z</dcterms:created>
  <dcterms:modified xsi:type="dcterms:W3CDTF">2022-10-05T10:02:00Z</dcterms:modified>
</cp:coreProperties>
</file>